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AC" w:rsidRPr="009C6F45" w:rsidRDefault="009443AC" w:rsidP="009443AC">
      <w:pPr>
        <w:spacing w:after="24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9443A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Приложение № 24</w:t>
      </w:r>
    </w:p>
    <w:p w:rsidR="004C4789" w:rsidRDefault="009443AC" w:rsidP="004C4789">
      <w:pPr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9443A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ПРОЦЕДУРА ЗА ОПРОСТЕНО ОТЧИТАНЕ</w:t>
      </w:r>
    </w:p>
    <w:p w:rsidR="009443AC" w:rsidRPr="009C6F45" w:rsidRDefault="009443AC" w:rsidP="004C4789">
      <w:pPr>
        <w:spacing w:after="240" w:line="360" w:lineRule="auto"/>
        <w:jc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443A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НА ВЛАГАНИ ХРАНИТЕЛНИ ПРОДУКТИ ЗА ТОПЪЛ ОБЯД</w:t>
      </w:r>
    </w:p>
    <w:p w:rsidR="004C4789" w:rsidRDefault="004C4789" w:rsidP="009443AC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443AC" w:rsidRPr="009C6F45" w:rsidRDefault="009443AC" w:rsidP="009443AC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9443AC">
        <w:rPr>
          <w:rFonts w:ascii="Times New Roman" w:hAnsi="Times New Roman"/>
          <w:bCs/>
          <w:i/>
          <w:sz w:val="24"/>
          <w:szCs w:val="24"/>
          <w:lang w:val="bg-BG"/>
        </w:rPr>
        <w:t xml:space="preserve">ЗА НАМАЛЯВАНЕ НА АДМИНИСТРАТИВНАТА ТЕЖЕСТ ПРИ ОТЧИТАНЕ </w:t>
      </w:r>
      <w:r w:rsidRPr="009443AC">
        <w:rPr>
          <w:rFonts w:ascii="Times New Roman" w:hAnsi="Times New Roman"/>
          <w:i/>
          <w:color w:val="000000"/>
          <w:sz w:val="24"/>
          <w:szCs w:val="24"/>
          <w:lang w:val="bg-BG" w:eastAsia="bg-BG"/>
        </w:rPr>
        <w:t>НА  КОЛИЧЕСТВА И ВИДОВЕ ХРАНИТЕЛНИ ПРОДУКТИ УО ПРЕПОРЪЧВА ПРИЛАГАНЕТО НА МЕХАНИЗЪМ ЗА ОПРОСТЕНО ОТЧИТАНЕ НА РЕАЛНО ВЛОЖЕНИ КОЛИЧЕСТВА ХРАНИТЕЛНИ ПРОДУКТИ ЗА ЕДИНИЦА ПРОДУКТ – ТОПЪЛ ОБЯД</w:t>
      </w:r>
      <w:r w:rsidRPr="009C6F4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.</w:t>
      </w:r>
    </w:p>
    <w:p w:rsidR="009443AC" w:rsidRPr="009C6F45" w:rsidRDefault="00870B8E" w:rsidP="004C4789">
      <w:pPr>
        <w:spacing w:after="240" w:line="36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</w:t>
      </w:r>
      <w:r w:rsidR="009443AC" w:rsidRPr="009C6F4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ри изпълнението на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конкретен </w:t>
      </w:r>
      <w:r w:rsidR="009443AC" w:rsidRPr="009C6F4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проект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, ако</w:t>
      </w:r>
      <w:r w:rsidR="009443AC" w:rsidRPr="009C6F4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се и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зползва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>т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едни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и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същи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рецепти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при приготвяне на топлия обяд, е ДОПУСТИМО те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да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се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конфигурира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>т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по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един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и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същи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начин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в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няколко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варианта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на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>месечна база/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месечно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 xml:space="preserve"> </w:t>
      </w:r>
      <w:proofErr w:type="spellStart"/>
      <w:r w:rsidR="009443AC" w:rsidRPr="009C6F45">
        <w:rPr>
          <w:rFonts w:ascii="Times New Roman" w:eastAsia="Calibri" w:hAnsi="Times New Roman"/>
          <w:b/>
          <w:sz w:val="24"/>
          <w:szCs w:val="24"/>
          <w:lang w:val="x-none"/>
        </w:rPr>
        <w:t>меню</w:t>
      </w:r>
      <w:proofErr w:type="spellEnd"/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, което от своя страна да намери отражение в съответни варианти на попълнено месечно приложение 12 – до ниво количества по рецепта. </w:t>
      </w:r>
    </w:p>
    <w:p w:rsidR="009443AC" w:rsidRPr="009C6F45" w:rsidRDefault="009443AC" w:rsidP="004C4789">
      <w:pPr>
        <w:spacing w:after="24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sz w:val="24"/>
          <w:szCs w:val="24"/>
          <w:lang w:val="bg-BG"/>
        </w:rPr>
        <w:t>В случай, че конкретен бенефициент – партньорска организация вземе решение да прилага гореописания механизъм следва да:</w:t>
      </w:r>
    </w:p>
    <w:p w:rsidR="009443AC" w:rsidRPr="009C6F45" w:rsidRDefault="009C6F45" w:rsidP="009C6F45">
      <w:pPr>
        <w:pStyle w:val="ListParagraph"/>
        <w:numPr>
          <w:ilvl w:val="0"/>
          <w:numId w:val="5"/>
        </w:numPr>
        <w:spacing w:after="240" w:line="360" w:lineRule="auto"/>
        <w:ind w:left="0" w:firstLine="1058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У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ведоми  </w:t>
      </w:r>
      <w:r w:rsidR="009443AC" w:rsidRPr="009C6F45">
        <w:rPr>
          <w:rFonts w:ascii="Times New Roman" w:eastAsia="Calibri" w:hAnsi="Times New Roman"/>
          <w:b/>
          <w:i/>
          <w:sz w:val="24"/>
          <w:szCs w:val="24"/>
          <w:u w:val="single"/>
          <w:lang w:val="bg-BG"/>
        </w:rPr>
        <w:t>предварително</w:t>
      </w:r>
      <w:r w:rsidR="009443AC"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УО на ОПХ ФЕПНЛ чрез раздел „Кореспонденция“ на ИСУН 2020 с уведомително писмо, подписано от представляващия партньорската организация  за периода в който ще се прилага опростения механизъм на отчитане/начало и край/, броя на месечните вари</w:t>
      </w:r>
      <w:r w:rsidR="006F4B9E">
        <w:rPr>
          <w:rFonts w:ascii="Times New Roman" w:eastAsia="Calibri" w:hAnsi="Times New Roman"/>
          <w:sz w:val="24"/>
          <w:szCs w:val="24"/>
          <w:lang w:val="bg-BG"/>
        </w:rPr>
        <w:t>а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нти и приложи към писмото релевантна документация за всеки отделен вариант номериран с пореден номер – в номериран</w:t>
      </w:r>
      <w:r w:rsidR="006F4B9E">
        <w:rPr>
          <w:rFonts w:ascii="Times New Roman" w:eastAsia="Calibri" w:hAnsi="Times New Roman"/>
          <w:sz w:val="24"/>
          <w:szCs w:val="24"/>
          <w:lang w:val="bg-BG"/>
        </w:rPr>
        <w:t>а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6F4B9E">
        <w:rPr>
          <w:rFonts w:ascii="Times New Roman" w:eastAsia="Calibri" w:hAnsi="Times New Roman"/>
          <w:sz w:val="24"/>
          <w:szCs w:val="24"/>
          <w:lang w:val="bg-BG"/>
        </w:rPr>
        <w:t xml:space="preserve">папка в 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архивен файл</w:t>
      </w:r>
      <w:r w:rsidR="006F4B9E">
        <w:rPr>
          <w:rFonts w:ascii="Times New Roman" w:eastAsia="Calibri" w:hAnsi="Times New Roman"/>
          <w:sz w:val="24"/>
          <w:szCs w:val="24"/>
          <w:lang w:val="bg-BG"/>
        </w:rPr>
        <w:t xml:space="preserve"> /напр. вариант 1/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, съдържащ:</w:t>
      </w:r>
    </w:p>
    <w:p w:rsidR="009443AC" w:rsidRPr="009C6F45" w:rsidRDefault="009443AC" w:rsidP="009443AC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sz w:val="24"/>
          <w:szCs w:val="24"/>
          <w:lang w:val="bg-BG"/>
        </w:rPr>
        <w:lastRenderedPageBreak/>
        <w:t xml:space="preserve">файл във формат </w:t>
      </w:r>
      <w:r w:rsidRPr="009C6F45">
        <w:rPr>
          <w:rFonts w:ascii="Times New Roman" w:eastAsia="Calibri" w:hAnsi="Times New Roman"/>
          <w:sz w:val="24"/>
          <w:szCs w:val="24"/>
        </w:rPr>
        <w:t xml:space="preserve">pdf </w:t>
      </w:r>
      <w:proofErr w:type="spellStart"/>
      <w:r w:rsidRPr="009C6F45">
        <w:rPr>
          <w:rFonts w:ascii="Times New Roman" w:eastAsia="Calibri" w:hAnsi="Times New Roman"/>
          <w:sz w:val="24"/>
          <w:szCs w:val="24"/>
          <w:lang w:val="bg-BG"/>
        </w:rPr>
        <w:t>наименован</w:t>
      </w:r>
      <w:proofErr w:type="spellEnd"/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0E3F72">
        <w:rPr>
          <w:rFonts w:ascii="Times New Roman" w:eastAsia="Calibri" w:hAnsi="Times New Roman"/>
          <w:sz w:val="24"/>
          <w:szCs w:val="24"/>
          <w:lang w:val="bg-BG"/>
        </w:rPr>
        <w:t xml:space="preserve">напр. 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„рецепти</w:t>
      </w:r>
      <w:r w:rsidR="006F4B9E">
        <w:rPr>
          <w:rFonts w:ascii="Times New Roman" w:eastAsia="Calibri" w:hAnsi="Times New Roman"/>
          <w:sz w:val="24"/>
          <w:szCs w:val="24"/>
        </w:rPr>
        <w:t>_1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“ и номериран с поредния номер на съответния вариант за който се  отнасят – съдържа рецептите подредени хронологично в съответствие с месечното меню, за което се отнасят;</w:t>
      </w:r>
    </w:p>
    <w:p w:rsidR="009443AC" w:rsidRPr="009C6F45" w:rsidRDefault="009443AC" w:rsidP="009443AC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файл във формат </w:t>
      </w:r>
      <w:r w:rsidRPr="009C6F45">
        <w:rPr>
          <w:rFonts w:ascii="Times New Roman" w:eastAsia="Calibri" w:hAnsi="Times New Roman"/>
          <w:sz w:val="24"/>
          <w:szCs w:val="24"/>
        </w:rPr>
        <w:t xml:space="preserve">pdf </w:t>
      </w:r>
      <w:proofErr w:type="spellStart"/>
      <w:r w:rsidRPr="009C6F45">
        <w:rPr>
          <w:rFonts w:ascii="Times New Roman" w:eastAsia="Calibri" w:hAnsi="Times New Roman"/>
          <w:sz w:val="24"/>
          <w:szCs w:val="24"/>
          <w:lang w:val="bg-BG"/>
        </w:rPr>
        <w:t>наименован</w:t>
      </w:r>
      <w:proofErr w:type="spellEnd"/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0E3F72">
        <w:rPr>
          <w:rFonts w:ascii="Times New Roman" w:eastAsia="Calibri" w:hAnsi="Times New Roman"/>
          <w:sz w:val="24"/>
          <w:szCs w:val="24"/>
          <w:lang w:val="bg-BG"/>
        </w:rPr>
        <w:t xml:space="preserve">напр. 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„месечно меню</w:t>
      </w:r>
      <w:r w:rsidR="006F4B9E">
        <w:rPr>
          <w:rFonts w:ascii="Times New Roman" w:eastAsia="Calibri" w:hAnsi="Times New Roman"/>
          <w:sz w:val="24"/>
          <w:szCs w:val="24"/>
        </w:rPr>
        <w:t>_1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“ и номериран с поредния номер на съответния вариант за който се отнася - съдържа месечно меню;</w:t>
      </w:r>
    </w:p>
    <w:p w:rsidR="009443AC" w:rsidRPr="009C6F45" w:rsidRDefault="009443AC" w:rsidP="009443AC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файл във формат  </w:t>
      </w:r>
      <w:r w:rsidRPr="009C6F45">
        <w:rPr>
          <w:rFonts w:ascii="Times New Roman" w:eastAsia="Calibri" w:hAnsi="Times New Roman"/>
          <w:sz w:val="24"/>
          <w:szCs w:val="24"/>
          <w:lang w:val="x-none"/>
        </w:rPr>
        <w:t>Excel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proofErr w:type="spellStart"/>
      <w:r w:rsidRPr="009C6F45">
        <w:rPr>
          <w:rFonts w:ascii="Times New Roman" w:eastAsia="Calibri" w:hAnsi="Times New Roman"/>
          <w:sz w:val="24"/>
          <w:szCs w:val="24"/>
          <w:lang w:val="bg-BG"/>
        </w:rPr>
        <w:t>наименован</w:t>
      </w:r>
      <w:proofErr w:type="spellEnd"/>
      <w:r w:rsidR="000E3F72">
        <w:rPr>
          <w:rFonts w:ascii="Times New Roman" w:eastAsia="Calibri" w:hAnsi="Times New Roman"/>
          <w:sz w:val="24"/>
          <w:szCs w:val="24"/>
          <w:lang w:val="bg-BG"/>
        </w:rPr>
        <w:t xml:space="preserve"> напр.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„приложение 12</w:t>
      </w:r>
      <w:r w:rsidR="006F4B9E">
        <w:rPr>
          <w:rFonts w:ascii="Times New Roman" w:eastAsia="Calibri" w:hAnsi="Times New Roman"/>
          <w:sz w:val="24"/>
          <w:szCs w:val="24"/>
        </w:rPr>
        <w:t xml:space="preserve"> _1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“ и номериран с поредния номер на съответния вариант за който се  отнася – съдържа попълнена информация за всеки ден в колони:  „1-во   /супа/ по рецепта за 10 порции“, „2-ро   /основно ястие/ по рецепта за 10 порции“; „десерт за 10 порции“/ хляб/.</w:t>
      </w:r>
    </w:p>
    <w:p w:rsidR="009443AC" w:rsidRPr="009C6F45" w:rsidRDefault="009443AC" w:rsidP="009C6F45">
      <w:pPr>
        <w:numPr>
          <w:ilvl w:val="0"/>
          <w:numId w:val="3"/>
        </w:numPr>
        <w:spacing w:after="240" w:line="360" w:lineRule="auto"/>
        <w:ind w:left="0" w:firstLine="720"/>
        <w:jc w:val="both"/>
        <w:rPr>
          <w:rFonts w:ascii="Times New Roman" w:eastAsia="Calibri" w:hAnsi="Times New Roman"/>
          <w:i/>
          <w:sz w:val="24"/>
          <w:szCs w:val="24"/>
          <w:lang w:val="bg-BG"/>
        </w:rPr>
      </w:pPr>
      <w:r w:rsidRP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Управляващият орган няма да приеме уведомление, ако уведомителното писмо не е подписано представляващия партньорската организация или от лице, което не е изрично упълномощено.</w:t>
      </w:r>
    </w:p>
    <w:p w:rsidR="009443AC" w:rsidRPr="009C6F45" w:rsidRDefault="009443AC" w:rsidP="009C6F45">
      <w:pPr>
        <w:numPr>
          <w:ilvl w:val="0"/>
          <w:numId w:val="3"/>
        </w:numPr>
        <w:spacing w:after="240" w:line="360" w:lineRule="auto"/>
        <w:ind w:left="0" w:firstLine="720"/>
        <w:jc w:val="both"/>
        <w:rPr>
          <w:rFonts w:ascii="Times New Roman" w:eastAsia="Calibri" w:hAnsi="Times New Roman"/>
          <w:i/>
          <w:sz w:val="24"/>
          <w:szCs w:val="24"/>
          <w:lang w:val="bg-BG"/>
        </w:rPr>
      </w:pPr>
      <w:r w:rsidRP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Управляващият орган няма да прием</w:t>
      </w:r>
      <w:r w:rsidR="006F4B9E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а при верификация на искания за плащане</w:t>
      </w:r>
      <w:r w:rsidRP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 xml:space="preserve"> използван</w:t>
      </w:r>
      <w:r w:rsidR="006F4B9E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и</w:t>
      </w:r>
      <w:r w:rsidRP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 xml:space="preserve"> варианти, които съдържат разлики/разминавания  в количествата на хранителните продукти по приложените рецепти, седмични менюта и при</w:t>
      </w:r>
      <w:r w:rsid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л</w:t>
      </w:r>
      <w:r w:rsidRPr="009C6F45"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  <w:t>ожения 12.</w:t>
      </w:r>
    </w:p>
    <w:p w:rsidR="009C6F45" w:rsidRPr="009C6F45" w:rsidRDefault="009C6F45" w:rsidP="009C6F45">
      <w:pPr>
        <w:pStyle w:val="ListParagraph"/>
        <w:numPr>
          <w:ilvl w:val="0"/>
          <w:numId w:val="5"/>
        </w:numPr>
        <w:spacing w:after="240" w:line="360" w:lineRule="auto"/>
        <w:ind w:left="0" w:firstLine="1080"/>
        <w:jc w:val="both"/>
        <w:rPr>
          <w:rFonts w:ascii="Times New Roman" w:eastAsia="Calibri" w:hAnsi="Times New Roman"/>
          <w:i/>
          <w:sz w:val="24"/>
          <w:szCs w:val="24"/>
          <w:lang w:val="bg-BG"/>
        </w:rPr>
      </w:pPr>
      <w:r w:rsidRPr="009C6F4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</w:t>
      </w:r>
      <w:r w:rsidR="009443AC" w:rsidRPr="009C6F4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рилага </w:t>
      </w:r>
      <w:r w:rsidR="00277013" w:rsidRPr="00277013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bg-BG" w:eastAsia="bg-BG"/>
        </w:rPr>
        <w:t>от месеца следващ месеца на уведомяване в ИСУН 2020</w:t>
      </w:r>
      <w:r w:rsidR="00277013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443AC" w:rsidRPr="009C6F4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месечна база минимум за един месец или за повече месеци</w:t>
      </w:r>
      <w:r w:rsidRPr="009C6F4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избраните варианти. </w:t>
      </w:r>
      <w:r w:rsidR="009443AC" w:rsidRPr="009C6F4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При изпълнението на проекта използва приложение 12 за текущия календарен месец от съответния избран вариант, като попълва единствено дата и броя на потребителите за всеки ден и използвайки възможностите </w:t>
      </w:r>
      <w:r w:rsidR="009443AC" w:rsidRPr="009C6F45">
        <w:rPr>
          <w:rFonts w:ascii="Times New Roman" w:eastAsia="Calibri" w:hAnsi="Times New Roman"/>
          <w:sz w:val="24"/>
          <w:szCs w:val="24"/>
          <w:lang w:val="x-none"/>
        </w:rPr>
        <w:t xml:space="preserve">Excel </w:t>
      </w:r>
      <w:proofErr w:type="spellStart"/>
      <w:r w:rsidR="009443AC" w:rsidRPr="009C6F45">
        <w:rPr>
          <w:rFonts w:ascii="Times New Roman" w:eastAsia="Calibri" w:hAnsi="Times New Roman"/>
          <w:sz w:val="24"/>
          <w:szCs w:val="24"/>
          <w:lang w:val="x-none"/>
        </w:rPr>
        <w:t>таблица</w:t>
      </w:r>
      <w:proofErr w:type="spellEnd"/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за авто</w:t>
      </w:r>
      <w:bookmarkStart w:id="0" w:name="_GoBack"/>
      <w:bookmarkEnd w:id="0"/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матично пресмятане се стига до общите количества хранителни продукти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9443AC" w:rsidRPr="009C6F45" w:rsidRDefault="009443AC" w:rsidP="009C6F45">
      <w:pPr>
        <w:spacing w:after="240" w:line="360" w:lineRule="auto"/>
        <w:ind w:firstLine="720"/>
        <w:jc w:val="both"/>
        <w:rPr>
          <w:rFonts w:ascii="Times New Roman" w:eastAsia="Calibri" w:hAnsi="Times New Roman"/>
          <w:i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i/>
          <w:sz w:val="24"/>
          <w:szCs w:val="24"/>
          <w:lang w:val="bg-BG"/>
        </w:rPr>
        <w:lastRenderedPageBreak/>
        <w:t xml:space="preserve">По изключение е допустимо да се коригират количества от различни видове хранителни продукти /за 10 порции/ и/или да се заменят предварително заложени хранителни продукти за деня /например поради различни складови наличности/, като задължително се отразява в „Забележка“ в приложение 12 – датата, хранителния продукт с промяна и причината наложила промяната. Колоните от приложение 12, където е извършена промяната се маркира с червен фон.  Прилага се към техническия отчет в ИСУН 2020 и използваната/адаптирана рецепта за деня, изготвена от експерт с необходимата експертиза и образование, и утвърдена от представляващия партньорската организация  </w:t>
      </w:r>
    </w:p>
    <w:p w:rsidR="009443AC" w:rsidRPr="009C6F45" w:rsidRDefault="009C6F45" w:rsidP="009C6F45">
      <w:pPr>
        <w:numPr>
          <w:ilvl w:val="0"/>
          <w:numId w:val="5"/>
        </w:numPr>
        <w:spacing w:after="240" w:line="360" w:lineRule="auto"/>
        <w:ind w:left="0" w:firstLine="108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sz w:val="24"/>
          <w:szCs w:val="24"/>
          <w:lang w:val="bg-BG"/>
        </w:rPr>
        <w:t>И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зготвя технически отчет в ИСУН 2020 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 xml:space="preserve">и 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в описание на дейност „Закупуване на хранителни продукти“ конкретизир</w:t>
      </w:r>
      <w:r w:rsidRPr="009C6F45">
        <w:rPr>
          <w:rFonts w:ascii="Times New Roman" w:eastAsia="Calibri" w:hAnsi="Times New Roman"/>
          <w:sz w:val="24"/>
          <w:szCs w:val="24"/>
          <w:lang w:val="bg-BG"/>
        </w:rPr>
        <w:t>а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използваните варианти за периода на отчета /например: за м. декември 2018 г. – вариант 3, за м. януари 2019 г. – вариант 2/ , като посочва, че същите са представени предварително на УО с уведомително писмо – цитира се изх. № на писмото и</w:t>
      </w:r>
      <w:r w:rsidR="000E3F72">
        <w:rPr>
          <w:rFonts w:ascii="Times New Roman" w:eastAsia="Calibri" w:hAnsi="Times New Roman"/>
          <w:sz w:val="24"/>
          <w:szCs w:val="24"/>
          <w:lang w:val="bg-BG"/>
        </w:rPr>
        <w:t xml:space="preserve"> се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0E3F72">
        <w:rPr>
          <w:rFonts w:ascii="Times New Roman" w:eastAsia="Calibri" w:hAnsi="Times New Roman"/>
          <w:sz w:val="24"/>
          <w:szCs w:val="24"/>
          <w:lang w:val="bg-BG"/>
        </w:rPr>
        <w:t>намира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 в раздел „Кореспонденция“ в ИСУН 2020 на …….. </w:t>
      </w:r>
      <w:r w:rsidR="00726B44" w:rsidRPr="009C6F45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>дата</w:t>
      </w:r>
      <w:r w:rsidR="00726B44" w:rsidRPr="009C6F45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9443AC" w:rsidRPr="009C6F45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Към отчета се прилагат и съответните приложения 12 с отразени брой потребители и дати на предоставен топъл обяд за календарния месец, за който е приложен варианта. </w:t>
      </w:r>
    </w:p>
    <w:p w:rsidR="009443AC" w:rsidRPr="009C6F45" w:rsidRDefault="009443AC" w:rsidP="00726B44">
      <w:pPr>
        <w:spacing w:after="240"/>
        <w:ind w:firstLine="720"/>
        <w:jc w:val="both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При изборът на конкретни варианти на комбинация от рецепти общините биха могли да се възползват от натрупания опит при предоставяне на топлия обяд и исторически данни взети от ежемесечно попълвани приложения 12 предвид многогодишното изпълнение на част от проектите. </w:t>
      </w:r>
    </w:p>
    <w:p w:rsidR="00726B44" w:rsidRPr="009C6F45" w:rsidRDefault="00726B44" w:rsidP="00726B44">
      <w:pPr>
        <w:spacing w:after="240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C6F45">
        <w:rPr>
          <w:rFonts w:ascii="Times New Roman" w:eastAsia="Calibri" w:hAnsi="Times New Roman"/>
          <w:b/>
          <w:sz w:val="24"/>
          <w:szCs w:val="24"/>
          <w:lang w:val="bg-BG"/>
        </w:rPr>
        <w:t xml:space="preserve">Управляващият орган при извършваните проверки „на място“  ще проверява за съответствие между ястията от избрания вариант на седмично меню и приготвените за деня на проверката такива, както и за спазване на предвидения грамаж за една порция  и действително предоставяния на потребителите  </w:t>
      </w:r>
    </w:p>
    <w:p w:rsidR="00C22D1D" w:rsidRPr="009C6F45" w:rsidRDefault="00C22D1D">
      <w:pPr>
        <w:rPr>
          <w:rFonts w:ascii="Times New Roman" w:hAnsi="Times New Roman"/>
          <w:sz w:val="24"/>
          <w:szCs w:val="24"/>
        </w:rPr>
      </w:pPr>
    </w:p>
    <w:sectPr w:rsidR="00C22D1D" w:rsidRPr="009C6F4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26" w:rsidRDefault="00926C26" w:rsidP="00097D11">
      <w:pPr>
        <w:spacing w:after="0" w:line="240" w:lineRule="auto"/>
      </w:pPr>
      <w:r>
        <w:separator/>
      </w:r>
    </w:p>
  </w:endnote>
  <w:endnote w:type="continuationSeparator" w:id="0">
    <w:p w:rsidR="00926C26" w:rsidRDefault="00926C26" w:rsidP="0009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26" w:rsidRDefault="00926C26" w:rsidP="00097D11">
      <w:pPr>
        <w:spacing w:after="0" w:line="240" w:lineRule="auto"/>
      </w:pPr>
      <w:r>
        <w:separator/>
      </w:r>
    </w:p>
  </w:footnote>
  <w:footnote w:type="continuationSeparator" w:id="0">
    <w:p w:rsidR="00926C26" w:rsidRDefault="00926C26" w:rsidP="0009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11" w:rsidRDefault="00097D11" w:rsidP="00097D11">
    <w:pPr>
      <w:pStyle w:val="Header"/>
      <w:jc w:val="center"/>
      <w:rPr>
        <w:lang w:val="bg-BG"/>
      </w:rPr>
    </w:pPr>
    <w:r>
      <w:rPr>
        <w:b/>
        <w:noProof/>
        <w:sz w:val="18"/>
        <w:szCs w:val="18"/>
      </w:rPr>
      <w:drawing>
        <wp:inline distT="0" distB="0" distL="0" distR="0">
          <wp:extent cx="612140" cy="560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7D11" w:rsidRPr="00097D11" w:rsidRDefault="00097D11" w:rsidP="00097D11">
    <w:pPr>
      <w:tabs>
        <w:tab w:val="center" w:pos="4320"/>
        <w:tab w:val="right" w:pos="8640"/>
      </w:tabs>
      <w:spacing w:after="0" w:line="240" w:lineRule="auto"/>
      <w:ind w:left="-142" w:right="-286"/>
      <w:jc w:val="center"/>
      <w:rPr>
        <w:rFonts w:ascii="Times New Roman" w:hAnsi="Times New Roman"/>
        <w:b/>
        <w:u w:val="single"/>
        <w:lang w:val="ru-RU"/>
      </w:rPr>
    </w:pPr>
    <w:r w:rsidRPr="00097D11">
      <w:rPr>
        <w:rFonts w:ascii="Times New Roman" w:hAnsi="Times New Roman"/>
        <w:b/>
        <w:u w:val="single"/>
        <w:lang w:val="ru-RU"/>
      </w:rPr>
      <w:t xml:space="preserve">ОПЕРАТИВНА ПРОГРАМА </w:t>
    </w:r>
    <w:proofErr w:type="gramStart"/>
    <w:r w:rsidRPr="00097D11">
      <w:rPr>
        <w:rFonts w:ascii="Times New Roman" w:hAnsi="Times New Roman"/>
        <w:b/>
        <w:u w:val="single"/>
        <w:lang w:val="ru-RU"/>
      </w:rPr>
      <w:t>ЗА ХРАНИ</w:t>
    </w:r>
    <w:proofErr w:type="gramEnd"/>
    <w:r w:rsidRPr="00097D11">
      <w:rPr>
        <w:rFonts w:ascii="Times New Roman" w:hAnsi="Times New Roman"/>
        <w:b/>
        <w:u w:val="single"/>
        <w:lang w:val="ru-RU"/>
      </w:rPr>
      <w:t xml:space="preserve"> И/ИЛИ ОСНОВНО МАТЕРИАЛНО ПОДПОМАГАНЕ</w:t>
    </w:r>
  </w:p>
  <w:p w:rsidR="00097D11" w:rsidRPr="00097D11" w:rsidRDefault="00097D11" w:rsidP="00097D1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u w:val="single"/>
        <w:lang w:val="ru-RU"/>
      </w:rPr>
    </w:pPr>
    <w:r w:rsidRPr="00097D11">
      <w:rPr>
        <w:rFonts w:ascii="Times New Roman" w:hAnsi="Times New Roman"/>
        <w:b/>
        <w:u w:val="single"/>
        <w:lang w:val="ru-RU"/>
      </w:rPr>
      <w:t>ФОНД ЗА ЕВРОПЕЙСКО ПОДПОМАГАНЕ НА НА</w:t>
    </w:r>
    <w:proofErr w:type="gramStart"/>
    <w:r w:rsidRPr="00097D11">
      <w:rPr>
        <w:rFonts w:ascii="Times New Roman" w:hAnsi="Times New Roman"/>
        <w:b/>
        <w:u w:val="single"/>
        <w:lang w:val="ru-RU"/>
      </w:rPr>
      <w:t>Й-</w:t>
    </w:r>
    <w:proofErr w:type="gramEnd"/>
    <w:r w:rsidRPr="00097D11">
      <w:rPr>
        <w:rFonts w:ascii="Times New Roman" w:hAnsi="Times New Roman"/>
        <w:b/>
        <w:u w:val="single"/>
        <w:lang w:val="ru-RU"/>
      </w:rPr>
      <w:t xml:space="preserve"> НУЖДАЕЩИТЕ СЕ ЛИЦА</w:t>
    </w:r>
  </w:p>
  <w:p w:rsidR="00097D11" w:rsidRPr="00097D11" w:rsidRDefault="00097D11" w:rsidP="00097D1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i/>
        <w:lang w:val="bg-BG"/>
      </w:rPr>
    </w:pPr>
    <w:r w:rsidRPr="00097D11">
      <w:rPr>
        <w:rFonts w:ascii="Times New Roman" w:hAnsi="Times New Roman"/>
        <w:i/>
        <w:lang w:val="bg-BG"/>
      </w:rPr>
      <w:t>Операция „Осигуряване на топъл обяд– 2016-20</w:t>
    </w:r>
    <w:r w:rsidR="00647597">
      <w:rPr>
        <w:rFonts w:ascii="Times New Roman" w:hAnsi="Times New Roman"/>
        <w:i/>
        <w:lang w:val="bg-BG"/>
      </w:rPr>
      <w:t>20</w:t>
    </w:r>
    <w:r w:rsidRPr="00097D11">
      <w:rPr>
        <w:rFonts w:ascii="Times New Roman" w:hAnsi="Times New Roman"/>
        <w:i/>
        <w:lang w:val="bg-BG"/>
      </w:rPr>
      <w:t>“</w:t>
    </w:r>
  </w:p>
  <w:p w:rsidR="00097D11" w:rsidRPr="00097D11" w:rsidRDefault="00097D11" w:rsidP="00097D1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i/>
        <w:lang w:val="bg-BG"/>
      </w:rPr>
    </w:pPr>
    <w:r w:rsidRPr="00097D11">
      <w:rPr>
        <w:rFonts w:ascii="Times New Roman" w:hAnsi="Times New Roman"/>
        <w:i/>
      </w:rPr>
      <w:t>BG05FMOP001-3.</w:t>
    </w:r>
    <w:r w:rsidRPr="00097D11">
      <w:rPr>
        <w:rFonts w:ascii="Times New Roman" w:hAnsi="Times New Roman"/>
        <w:i/>
        <w:lang w:val="bg-BG"/>
      </w:rPr>
      <w:t>002</w:t>
    </w:r>
  </w:p>
  <w:p w:rsidR="00097D11" w:rsidRPr="00097D11" w:rsidRDefault="00097D11" w:rsidP="00097D11">
    <w:pPr>
      <w:pStyle w:val="Header"/>
      <w:jc w:val="cent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326"/>
    <w:multiLevelType w:val="hybridMultilevel"/>
    <w:tmpl w:val="1F12358C"/>
    <w:lvl w:ilvl="0" w:tplc="5A2818F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24455"/>
    <w:multiLevelType w:val="hybridMultilevel"/>
    <w:tmpl w:val="87E4D378"/>
    <w:lvl w:ilvl="0" w:tplc="92A65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611279"/>
    <w:multiLevelType w:val="hybridMultilevel"/>
    <w:tmpl w:val="D0C469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76D1DF8"/>
    <w:multiLevelType w:val="hybridMultilevel"/>
    <w:tmpl w:val="BFB291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563A1B"/>
    <w:multiLevelType w:val="hybridMultilevel"/>
    <w:tmpl w:val="B6822D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C"/>
    <w:rsid w:val="00034FF0"/>
    <w:rsid w:val="00097D11"/>
    <w:rsid w:val="000E3F72"/>
    <w:rsid w:val="00277013"/>
    <w:rsid w:val="004C4789"/>
    <w:rsid w:val="00647597"/>
    <w:rsid w:val="0064788B"/>
    <w:rsid w:val="006F4B9E"/>
    <w:rsid w:val="00726B44"/>
    <w:rsid w:val="00870B8E"/>
    <w:rsid w:val="00926C17"/>
    <w:rsid w:val="00926C26"/>
    <w:rsid w:val="009443AC"/>
    <w:rsid w:val="009C6F45"/>
    <w:rsid w:val="00C22D1D"/>
    <w:rsid w:val="00D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7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1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7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1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MBorisova</dc:creator>
  <cp:lastModifiedBy>MBorisova</cp:lastModifiedBy>
  <cp:revision>11</cp:revision>
  <cp:lastPrinted>2018-10-31T11:46:00Z</cp:lastPrinted>
  <dcterms:created xsi:type="dcterms:W3CDTF">2018-10-30T16:10:00Z</dcterms:created>
  <dcterms:modified xsi:type="dcterms:W3CDTF">2018-10-31T11:59:00Z</dcterms:modified>
</cp:coreProperties>
</file>