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0F" w:rsidRDefault="003D040F" w:rsidP="003D040F">
      <w:pPr>
        <w:ind w:left="1701" w:right="2551"/>
        <w:rPr>
          <w:b/>
          <w:sz w:val="24"/>
          <w:szCs w:val="24"/>
        </w:rPr>
      </w:pPr>
      <w:r w:rsidRPr="00C570BB">
        <w:rPr>
          <w:rFonts w:ascii="Verdana" w:hAnsi="Verdana"/>
          <w:bCs/>
          <w:i/>
          <w:iCs/>
          <w:noProof/>
          <w:sz w:val="18"/>
          <w:szCs w:val="18"/>
          <w:lang w:eastAsia="bg-BG"/>
        </w:rPr>
        <w:drawing>
          <wp:anchor distT="0" distB="0" distL="114300" distR="114300" simplePos="0" relativeHeight="251661312" behindDoc="1" locked="0" layoutInCell="1" allowOverlap="1" wp14:anchorId="3EA7CCE2" wp14:editId="466BCFF8">
            <wp:simplePos x="0" y="0"/>
            <wp:positionH relativeFrom="margin">
              <wp:posOffset>3810</wp:posOffset>
            </wp:positionH>
            <wp:positionV relativeFrom="paragraph">
              <wp:posOffset>212090</wp:posOffset>
            </wp:positionV>
            <wp:extent cx="866775" cy="629285"/>
            <wp:effectExtent l="0" t="0" r="9525" b="0"/>
            <wp:wrapTight wrapText="bothSides">
              <wp:wrapPolygon edited="0">
                <wp:start x="0" y="0"/>
                <wp:lineTo x="0" y="20924"/>
                <wp:lineTo x="21363" y="20924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EAF" w:rsidRPr="0043695D" w:rsidRDefault="0043695D" w:rsidP="003D040F">
      <w:pPr>
        <w:ind w:left="121"/>
        <w:jc w:val="both"/>
        <w:rPr>
          <w:sz w:val="28"/>
          <w:szCs w:val="28"/>
          <w:lang w:val="en-US"/>
        </w:rPr>
      </w:pPr>
      <w:r w:rsidRPr="0043695D">
        <w:rPr>
          <w:rFonts w:ascii="Times New Roman" w:hAnsi="Times New Roman" w:cs="Times New Roman"/>
          <w:b/>
          <w:sz w:val="28"/>
          <w:szCs w:val="28"/>
        </w:rPr>
        <w:t xml:space="preserve">Фонд </w:t>
      </w:r>
      <w:proofErr w:type="spellStart"/>
      <w:r w:rsidRPr="0043695D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436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95D">
        <w:rPr>
          <w:rFonts w:ascii="Times New Roman" w:hAnsi="Times New Roman" w:cs="Times New Roman"/>
          <w:b/>
          <w:sz w:val="28"/>
          <w:szCs w:val="28"/>
        </w:rPr>
        <w:t>найбільш</w:t>
      </w:r>
      <w:proofErr w:type="spellEnd"/>
      <w:r w:rsidRPr="00436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95D">
        <w:rPr>
          <w:rFonts w:ascii="Times New Roman" w:hAnsi="Times New Roman" w:cs="Times New Roman"/>
          <w:b/>
          <w:sz w:val="28"/>
          <w:szCs w:val="28"/>
        </w:rPr>
        <w:t>незахищеним</w:t>
      </w:r>
      <w:proofErr w:type="spellEnd"/>
      <w:r w:rsidRPr="00436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95D">
        <w:rPr>
          <w:rFonts w:ascii="Times New Roman" w:hAnsi="Times New Roman" w:cs="Times New Roman"/>
          <w:b/>
          <w:sz w:val="28"/>
          <w:szCs w:val="28"/>
        </w:rPr>
        <w:t>верствам</w:t>
      </w:r>
      <w:proofErr w:type="spellEnd"/>
      <w:r w:rsidRPr="00436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95D">
        <w:rPr>
          <w:rFonts w:ascii="Times New Roman" w:hAnsi="Times New Roman" w:cs="Times New Roman"/>
          <w:b/>
          <w:sz w:val="28"/>
          <w:szCs w:val="28"/>
        </w:rPr>
        <w:t>населення</w:t>
      </w:r>
      <w:proofErr w:type="spellEnd"/>
      <w:r w:rsidRPr="0043695D">
        <w:rPr>
          <w:rFonts w:ascii="Times New Roman" w:hAnsi="Times New Roman" w:cs="Times New Roman"/>
          <w:b/>
          <w:sz w:val="28"/>
          <w:szCs w:val="28"/>
        </w:rPr>
        <w:t xml:space="preserve"> REACT-EU</w:t>
      </w:r>
    </w:p>
    <w:p w:rsidR="00394474" w:rsidRDefault="0043695D" w:rsidP="003D040F">
      <w:pPr>
        <w:ind w:left="121"/>
        <w:jc w:val="both"/>
        <w:rPr>
          <w:rFonts w:ascii="Century Gothic" w:eastAsia="Times New Roman" w:hAnsi="Century Gothic" w:cs="Century Gothic"/>
          <w:b/>
          <w:bCs/>
          <w:sz w:val="24"/>
          <w:szCs w:val="24"/>
        </w:rPr>
      </w:pPr>
      <w:proofErr w:type="spellStart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>Операція</w:t>
      </w:r>
      <w:proofErr w:type="spellEnd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 xml:space="preserve"> BG05FMOP001-6.001 "</w:t>
      </w:r>
      <w:proofErr w:type="spellStart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>Надання</w:t>
      </w:r>
      <w:proofErr w:type="spellEnd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>ваучерів</w:t>
      </w:r>
      <w:proofErr w:type="spellEnd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 xml:space="preserve"> на </w:t>
      </w:r>
      <w:proofErr w:type="spellStart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>забезпечення</w:t>
      </w:r>
      <w:proofErr w:type="spellEnd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>продуктами</w:t>
      </w:r>
      <w:proofErr w:type="spellEnd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>харчування</w:t>
      </w:r>
      <w:proofErr w:type="spellEnd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 xml:space="preserve"> та </w:t>
      </w:r>
      <w:proofErr w:type="spellStart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>предметами</w:t>
      </w:r>
      <w:proofErr w:type="spellEnd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>першої</w:t>
      </w:r>
      <w:proofErr w:type="spellEnd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>необхідності</w:t>
      </w:r>
      <w:proofErr w:type="spellEnd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>переміщених</w:t>
      </w:r>
      <w:proofErr w:type="spellEnd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>осіб</w:t>
      </w:r>
      <w:proofErr w:type="spellEnd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 xml:space="preserve"> з </w:t>
      </w:r>
      <w:proofErr w:type="spellStart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>України</w:t>
      </w:r>
      <w:proofErr w:type="spellEnd"/>
      <w:r w:rsidRPr="0043695D">
        <w:rPr>
          <w:rFonts w:ascii="Century Gothic" w:eastAsia="Times New Roman" w:hAnsi="Century Gothic" w:cs="Century Gothic"/>
          <w:b/>
          <w:bCs/>
          <w:sz w:val="24"/>
          <w:szCs w:val="24"/>
        </w:rPr>
        <w:t>"</w:t>
      </w:r>
    </w:p>
    <w:p w:rsidR="00394474" w:rsidRDefault="00394474" w:rsidP="003D040F">
      <w:pPr>
        <w:ind w:left="121"/>
        <w:jc w:val="both"/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3D040F">
      <w:pPr>
        <w:rPr>
          <w:rFonts w:cs="Times New Roman"/>
          <w:b/>
          <w:bCs/>
          <w:noProof/>
          <w:sz w:val="24"/>
          <w:szCs w:val="24"/>
          <w:lang w:eastAsia="bg-BG"/>
        </w:rPr>
      </w:pPr>
      <w:r w:rsidRPr="00331D5E">
        <w:rPr>
          <w:rFonts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1931E29" wp14:editId="53F8D2A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017520" cy="1577340"/>
            <wp:effectExtent l="0" t="0" r="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C810C5" w:rsidRDefault="00C810C5">
      <w:pPr>
        <w:rPr>
          <w:rFonts w:cs="Times New Roman"/>
          <w:b/>
          <w:bCs/>
          <w:noProof/>
          <w:sz w:val="24"/>
          <w:szCs w:val="24"/>
          <w:lang w:eastAsia="bg-BG"/>
        </w:rPr>
      </w:pPr>
    </w:p>
    <w:p w:rsidR="008F2852" w:rsidRDefault="00C810C5">
      <w:bookmarkStart w:id="0" w:name="_GoBack"/>
      <w:r w:rsidRPr="00331D5E">
        <w:rPr>
          <w:rFonts w:cs="Times New Roman"/>
          <w:b/>
          <w:bCs/>
          <w:noProof/>
          <w:sz w:val="24"/>
          <w:szCs w:val="24"/>
          <w:lang w:eastAsia="bg-BG"/>
        </w:rPr>
        <w:drawing>
          <wp:inline distT="0" distB="0" distL="0" distR="0" wp14:anchorId="42C5D37E" wp14:editId="3A4F593F">
            <wp:extent cx="4930140" cy="2636520"/>
            <wp:effectExtent l="0" t="5715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3D040F" w:rsidRDefault="003D040F"/>
    <w:p w:rsidR="00E84EAF" w:rsidRDefault="00E84EAF" w:rsidP="003D040F">
      <w:pPr>
        <w:ind w:right="-283"/>
        <w:jc w:val="both"/>
        <w:rPr>
          <w:rFonts w:ascii="Century Gothic" w:eastAsia="Times New Roman" w:hAnsi="Century Gothic" w:cs="Century Gothic"/>
          <w:bCs/>
          <w:sz w:val="20"/>
          <w:szCs w:val="20"/>
        </w:rPr>
      </w:pPr>
    </w:p>
    <w:p w:rsidR="00394474" w:rsidRDefault="00394474" w:rsidP="003D040F">
      <w:pPr>
        <w:ind w:right="-283"/>
        <w:jc w:val="both"/>
        <w:rPr>
          <w:rFonts w:ascii="Century Gothic" w:eastAsia="Times New Roman" w:hAnsi="Century Gothic" w:cs="Century Gothic"/>
          <w:bCs/>
          <w:sz w:val="20"/>
          <w:szCs w:val="20"/>
        </w:rPr>
      </w:pPr>
    </w:p>
    <w:p w:rsidR="00394474" w:rsidRDefault="00394474" w:rsidP="003D040F">
      <w:pPr>
        <w:ind w:right="-283"/>
        <w:jc w:val="both"/>
        <w:rPr>
          <w:rFonts w:ascii="Century Gothic" w:eastAsia="Times New Roman" w:hAnsi="Century Gothic" w:cs="Century Gothic"/>
          <w:bCs/>
          <w:sz w:val="20"/>
          <w:szCs w:val="20"/>
        </w:rPr>
      </w:pPr>
    </w:p>
    <w:p w:rsidR="00E84EAF" w:rsidRDefault="00E84EAF" w:rsidP="003D040F">
      <w:pPr>
        <w:ind w:right="-283"/>
        <w:jc w:val="both"/>
        <w:rPr>
          <w:rFonts w:ascii="Century Gothic" w:eastAsia="Times New Roman" w:hAnsi="Century Gothic" w:cs="Century Gothic"/>
          <w:bCs/>
          <w:sz w:val="20"/>
          <w:szCs w:val="20"/>
        </w:rPr>
      </w:pPr>
    </w:p>
    <w:p w:rsidR="003D040F" w:rsidRDefault="0043695D"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Проект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фінансується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Європейським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фондом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для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найбільш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знедолених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осіб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в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рамках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Операційної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програми з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надання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продовольчої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та/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або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базової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матеріальної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допомоги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на 2014-2020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роки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, як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результат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ініціативи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Європейської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Комісії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з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подолання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наслідків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кризи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через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</w:t>
      </w:r>
      <w:proofErr w:type="spellStart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>механізм</w:t>
      </w:r>
      <w:proofErr w:type="spellEnd"/>
      <w:r w:rsidRPr="0043695D">
        <w:rPr>
          <w:rFonts w:ascii="Century Gothic" w:eastAsia="Times New Roman" w:hAnsi="Century Gothic" w:cs="Century Gothic"/>
          <w:bCs/>
          <w:sz w:val="20"/>
          <w:szCs w:val="20"/>
        </w:rPr>
        <w:t xml:space="preserve"> REACT-EU.</w:t>
      </w:r>
    </w:p>
    <w:sectPr w:rsidR="003D040F" w:rsidSect="00E84EAF">
      <w:pgSz w:w="11906" w:h="16838"/>
      <w:pgMar w:top="42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C5"/>
    <w:rsid w:val="002B70B5"/>
    <w:rsid w:val="00394474"/>
    <w:rsid w:val="003D040F"/>
    <w:rsid w:val="0043695D"/>
    <w:rsid w:val="004E3DFF"/>
    <w:rsid w:val="007D2E9C"/>
    <w:rsid w:val="0087183F"/>
    <w:rsid w:val="008B3BBD"/>
    <w:rsid w:val="008F2852"/>
    <w:rsid w:val="00A00301"/>
    <w:rsid w:val="00BA340B"/>
    <w:rsid w:val="00C23BD5"/>
    <w:rsid w:val="00C810C5"/>
    <w:rsid w:val="00E84EAF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C1B20-B477-40B2-9D4E-CE550DDC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D040F"/>
    <w:pPr>
      <w:spacing w:after="120" w:line="211" w:lineRule="auto"/>
    </w:pPr>
    <w:rPr>
      <w:rFonts w:ascii="Century Gothic" w:eastAsia="Times New Roman" w:hAnsi="Century Gothic" w:cs="Century Gothic"/>
      <w:color w:val="F24F4F"/>
      <w:kern w:val="28"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rsid w:val="003D040F"/>
    <w:rPr>
      <w:rFonts w:ascii="Century Gothic" w:eastAsia="Times New Roman" w:hAnsi="Century Gothic" w:cs="Century Gothic"/>
      <w:color w:val="F24F4F"/>
      <w:kern w:val="28"/>
      <w:sz w:val="72"/>
      <w:szCs w:val="7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6D98D2-5092-4B46-9272-0FE48EAE501F}" type="doc">
      <dgm:prSet loTypeId="urn:microsoft.com/office/officeart/2005/8/layout/process3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E6524BAA-5778-4955-AE20-F3F1BFC83C5B}">
      <dgm:prSet phldrT="[Text]" custT="1"/>
      <dgm:spPr>
        <a:xfrm>
          <a:off x="0" y="83057"/>
          <a:ext cx="2504541" cy="388799"/>
        </a:xfrm>
        <a:solidFill>
          <a:schemeClr val="accent6">
            <a:lumMod val="75000"/>
          </a:schemeClr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bg-BG" sz="1050" b="0" i="0"/>
            <a:t>Доступ на ринок праці</a:t>
          </a:r>
          <a:r>
            <a:rPr lang="bg-BG" sz="1050" b="1">
              <a:latin typeface="Garamond" panose="02020404030301010803" pitchFamily="18" charset="0"/>
              <a:ea typeface="+mn-ea"/>
              <a:cs typeface="+mn-cs"/>
            </a:rPr>
            <a:t>:</a:t>
          </a:r>
          <a:endParaRPr lang="en-US" sz="1050">
            <a:latin typeface="Garamond" panose="02020404030301010803" pitchFamily="18" charset="0"/>
            <a:ea typeface="+mn-ea"/>
            <a:cs typeface="+mn-cs"/>
          </a:endParaRPr>
        </a:p>
      </dgm:t>
    </dgm:pt>
    <dgm:pt modelId="{A8139FBD-5D2E-4503-9CC6-20B99D362A2A}" type="parTrans" cxnId="{5C3EECDE-19FD-48F7-AD38-A7EB1CFFBB0B}">
      <dgm:prSet/>
      <dgm:spPr/>
      <dgm:t>
        <a:bodyPr/>
        <a:lstStyle/>
        <a:p>
          <a:endParaRPr lang="en-US"/>
        </a:p>
      </dgm:t>
    </dgm:pt>
    <dgm:pt modelId="{D1629881-5449-4029-8F7B-E40A005FAD42}" type="sibTrans" cxnId="{5C3EECDE-19FD-48F7-AD38-A7EB1CFFBB0B}">
      <dgm:prSet/>
      <dgm:spPr/>
      <dgm:t>
        <a:bodyPr/>
        <a:lstStyle/>
        <a:p>
          <a:endParaRPr lang="en-US"/>
        </a:p>
      </dgm:t>
    </dgm:pt>
    <dgm:pt modelId="{7E6F33DD-1F6B-4D86-8948-B1C218BFC20A}">
      <dgm:prSet phldrT="[Text]"/>
      <dgm:spPr>
        <a:xfrm>
          <a:off x="368190" y="351888"/>
          <a:ext cx="2504541" cy="1635535"/>
        </a:xfrm>
      </dgm:spPr>
      <dgm:t>
        <a:bodyPr/>
        <a:lstStyle/>
        <a:p>
          <a:r>
            <a:rPr lang="bg-BG" b="1">
              <a:latin typeface="Garamond" panose="02020404030301010803" pitchFamily="18" charset="0"/>
              <a:ea typeface="+mn-ea"/>
              <a:cs typeface="+mn-cs"/>
            </a:rPr>
            <a:t>Інформацію та безкоштовні послуги шукайте у найближчому центрі зайнятості</a:t>
          </a:r>
          <a:endParaRPr lang="en-US" b="1">
            <a:latin typeface="Garamond" panose="02020404030301010803" pitchFamily="18" charset="0"/>
            <a:ea typeface="+mn-ea"/>
            <a:cs typeface="+mn-cs"/>
          </a:endParaRPr>
        </a:p>
      </dgm:t>
    </dgm:pt>
    <dgm:pt modelId="{C15132AC-780E-4E9E-9440-16408D0AD601}" type="parTrans" cxnId="{9EC904B6-7C84-4755-B669-AE88BC69FC0C}">
      <dgm:prSet/>
      <dgm:spPr/>
      <dgm:t>
        <a:bodyPr/>
        <a:lstStyle/>
        <a:p>
          <a:endParaRPr lang="en-US"/>
        </a:p>
      </dgm:t>
    </dgm:pt>
    <dgm:pt modelId="{BDE1516E-5862-4847-995B-D15D5B0271D3}" type="sibTrans" cxnId="{9EC904B6-7C84-4755-B669-AE88BC69FC0C}">
      <dgm:prSet/>
      <dgm:spPr/>
      <dgm:t>
        <a:bodyPr/>
        <a:lstStyle/>
        <a:p>
          <a:endParaRPr lang="en-US"/>
        </a:p>
      </dgm:t>
    </dgm:pt>
    <dgm:pt modelId="{1168DE57-AB61-4EE2-808D-276B36C55F45}" type="pres">
      <dgm:prSet presAssocID="{7F6D98D2-5092-4B46-9272-0FE48EAE501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084F29A-32A7-470D-BFCF-2B70A33741D1}" type="pres">
      <dgm:prSet presAssocID="{E6524BAA-5778-4955-AE20-F3F1BFC83C5B}" presName="composite" presStyleCnt="0"/>
      <dgm:spPr/>
      <dgm:t>
        <a:bodyPr/>
        <a:lstStyle/>
        <a:p>
          <a:endParaRPr lang="bg-BG"/>
        </a:p>
      </dgm:t>
    </dgm:pt>
    <dgm:pt modelId="{AC2D6756-EA55-4646-AD6C-BD86D9BE6BA2}" type="pres">
      <dgm:prSet presAssocID="{E6524BAA-5778-4955-AE20-F3F1BFC83C5B}" presName="parTx" presStyleLbl="node1" presStyleIdx="0" presStyleCnt="1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B8E04C9-E5D8-4238-B557-3364BDE10773}" type="pres">
      <dgm:prSet presAssocID="{E6524BAA-5778-4955-AE20-F3F1BFC83C5B}" presName="parSh" presStyleLbl="node1" presStyleIdx="0" presStyleCnt="1" custLinFactNeighborX="-913" custLinFactNeighborY="1403"/>
      <dgm:spPr/>
      <dgm:t>
        <a:bodyPr/>
        <a:lstStyle/>
        <a:p>
          <a:endParaRPr lang="en-US"/>
        </a:p>
      </dgm:t>
    </dgm:pt>
    <dgm:pt modelId="{E9C9D252-94B1-42FE-9278-0C34A53BE73C}" type="pres">
      <dgm:prSet presAssocID="{E6524BAA-5778-4955-AE20-F3F1BFC83C5B}" presName="desTx" presStyleLbl="fgAcc1" presStyleIdx="0" presStyleCnt="1" custScaleX="124998" custScaleY="70506" custLinFactNeighborX="-4729" custLinFactNeighborY="-1672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3F5D916D-176B-478C-A5F3-D9DABBCCA5B1}" type="presOf" srcId="{E6524BAA-5778-4955-AE20-F3F1BFC83C5B}" destId="{DB8E04C9-E5D8-4238-B557-3364BDE10773}" srcOrd="1" destOrd="0" presId="urn:microsoft.com/office/officeart/2005/8/layout/process3"/>
    <dgm:cxn modelId="{596E831C-FAC6-413D-9CDE-6D7EE62DFB94}" type="presOf" srcId="{7F6D98D2-5092-4B46-9272-0FE48EAE501F}" destId="{1168DE57-AB61-4EE2-808D-276B36C55F45}" srcOrd="0" destOrd="0" presId="urn:microsoft.com/office/officeart/2005/8/layout/process3"/>
    <dgm:cxn modelId="{B1ACC164-1693-4BF5-BA44-72A34E855435}" type="presOf" srcId="{7E6F33DD-1F6B-4D86-8948-B1C218BFC20A}" destId="{E9C9D252-94B1-42FE-9278-0C34A53BE73C}" srcOrd="0" destOrd="0" presId="urn:microsoft.com/office/officeart/2005/8/layout/process3"/>
    <dgm:cxn modelId="{9EC904B6-7C84-4755-B669-AE88BC69FC0C}" srcId="{E6524BAA-5778-4955-AE20-F3F1BFC83C5B}" destId="{7E6F33DD-1F6B-4D86-8948-B1C218BFC20A}" srcOrd="0" destOrd="0" parTransId="{C15132AC-780E-4E9E-9440-16408D0AD601}" sibTransId="{BDE1516E-5862-4847-995B-D15D5B0271D3}"/>
    <dgm:cxn modelId="{5C3EECDE-19FD-48F7-AD38-A7EB1CFFBB0B}" srcId="{7F6D98D2-5092-4B46-9272-0FE48EAE501F}" destId="{E6524BAA-5778-4955-AE20-F3F1BFC83C5B}" srcOrd="0" destOrd="0" parTransId="{A8139FBD-5D2E-4503-9CC6-20B99D362A2A}" sibTransId="{D1629881-5449-4029-8F7B-E40A005FAD42}"/>
    <dgm:cxn modelId="{8559E9E7-F1ED-42EA-B7C0-40B1726A4C80}" type="presOf" srcId="{E6524BAA-5778-4955-AE20-F3F1BFC83C5B}" destId="{AC2D6756-EA55-4646-AD6C-BD86D9BE6BA2}" srcOrd="0" destOrd="0" presId="urn:microsoft.com/office/officeart/2005/8/layout/process3"/>
    <dgm:cxn modelId="{41EE3FC1-EFED-491C-AC27-38E44824E941}" type="presParOf" srcId="{1168DE57-AB61-4EE2-808D-276B36C55F45}" destId="{6084F29A-32A7-470D-BFCF-2B70A33741D1}" srcOrd="0" destOrd="0" presId="urn:microsoft.com/office/officeart/2005/8/layout/process3"/>
    <dgm:cxn modelId="{5A422426-1459-469C-9741-2AFA463CDEB6}" type="presParOf" srcId="{6084F29A-32A7-470D-BFCF-2B70A33741D1}" destId="{AC2D6756-EA55-4646-AD6C-BD86D9BE6BA2}" srcOrd="0" destOrd="0" presId="urn:microsoft.com/office/officeart/2005/8/layout/process3"/>
    <dgm:cxn modelId="{3F4E03E1-E0EB-45A7-979C-65186D067C25}" type="presParOf" srcId="{6084F29A-32A7-470D-BFCF-2B70A33741D1}" destId="{DB8E04C9-E5D8-4238-B557-3364BDE10773}" srcOrd="1" destOrd="0" presId="urn:microsoft.com/office/officeart/2005/8/layout/process3"/>
    <dgm:cxn modelId="{F0D1DE89-B97C-4516-B83A-711D25249AA1}" type="presParOf" srcId="{6084F29A-32A7-470D-BFCF-2B70A33741D1}" destId="{E9C9D252-94B1-42FE-9278-0C34A53BE73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249F59-D7AF-47E8-B077-D0D1400482A0}" type="doc">
      <dgm:prSet loTypeId="urn:microsoft.com/office/officeart/2009/3/layout/PieProces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F19434-8B1B-4D06-875D-9F883939FF37}">
      <dgm:prSet phldrT="[Text]" custT="1"/>
      <dgm:spPr>
        <a:xfrm rot="16200000">
          <a:off x="-890454" y="1633976"/>
          <a:ext cx="2008544" cy="227636"/>
        </a:xfrm>
        <a:noFill/>
        <a:ln>
          <a:noFill/>
        </a:ln>
        <a:effectLst/>
      </dgm:spPr>
      <dgm:t>
        <a:bodyPr/>
        <a:lstStyle/>
        <a:p>
          <a:r>
            <a:rPr lang="bg-BG" sz="1050" b="1">
              <a:solidFill>
                <a:schemeClr val="accent2">
                  <a:lumMod val="75000"/>
                </a:schemeClr>
              </a:solidFill>
              <a:latin typeface="Calibri"/>
              <a:ea typeface="+mn-ea"/>
              <a:cs typeface="+mn-cs"/>
            </a:rPr>
            <a:t>ВАЖЛИВО ЗНАТИ!</a:t>
          </a:r>
          <a:endParaRPr lang="en-US" sz="1050" b="1">
            <a:solidFill>
              <a:schemeClr val="accent2">
                <a:lumMod val="75000"/>
              </a:schemeClr>
            </a:solidFill>
            <a:latin typeface="Calibri"/>
            <a:ea typeface="+mn-ea"/>
            <a:cs typeface="+mn-cs"/>
          </a:endParaRPr>
        </a:p>
      </dgm:t>
    </dgm:pt>
    <dgm:pt modelId="{723E052C-71FE-42EB-ADDB-48F059D2BC1C}" type="parTrans" cxnId="{1D455132-E9B4-48A8-923D-EB7385744634}">
      <dgm:prSet/>
      <dgm:spPr/>
      <dgm:t>
        <a:bodyPr/>
        <a:lstStyle/>
        <a:p>
          <a:endParaRPr lang="en-US" sz="1050"/>
        </a:p>
      </dgm:t>
    </dgm:pt>
    <dgm:pt modelId="{3DFEB3F0-A6E8-4055-9A16-0F8D3C8964D4}" type="sibTrans" cxnId="{1D455132-E9B4-48A8-923D-EB7385744634}">
      <dgm:prSet/>
      <dgm:spPr/>
      <dgm:t>
        <a:bodyPr/>
        <a:lstStyle/>
        <a:p>
          <a:endParaRPr lang="en-US" sz="1050"/>
        </a:p>
      </dgm:t>
    </dgm:pt>
    <dgm:pt modelId="{F957E000-0744-43ED-B1A6-884ACCA33E6C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pPr algn="just"/>
          <a:r>
            <a:rPr lang="bg-BG" sz="11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Служба зайнятості реалізує проект "СОЛІДАРНІСТЬ" в рамках Операційної програми "Розвиток людських ресурсів" на 2014-2020 роки за фінансової підтримки Європейського соціального фонду та </a:t>
          </a:r>
          <a:r>
            <a:rPr lang="en-US" sz="11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REACT-EU. </a:t>
          </a:r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F28275C-6796-47CE-9DC9-54F163166F31}" type="parTrans" cxnId="{9C902EA7-3DC4-4B4D-8CE8-2BB170BA3AC8}">
      <dgm:prSet/>
      <dgm:spPr/>
      <dgm:t>
        <a:bodyPr/>
        <a:lstStyle/>
        <a:p>
          <a:endParaRPr lang="en-US" sz="1050"/>
        </a:p>
      </dgm:t>
    </dgm:pt>
    <dgm:pt modelId="{7E342404-F553-42C6-9693-8A662A186C7A}" type="sibTrans" cxnId="{9C902EA7-3DC4-4B4D-8CE8-2BB170BA3AC8}">
      <dgm:prSet/>
      <dgm:spPr/>
      <dgm:t>
        <a:bodyPr/>
        <a:lstStyle/>
        <a:p>
          <a:endParaRPr lang="en-US" sz="1050"/>
        </a:p>
      </dgm:t>
    </dgm:pt>
    <dgm:pt modelId="{65BF6E2E-2701-4E08-B9C2-823E10CE756B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r>
            <a:rPr lang="bg-BG" sz="11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Основною метою є надання своєчасної підтримки для швидкої інтеграції на ринку праці переміщених осіб з України, з гарантованим доступом до ринку праці, які прибули до Болгарії після 24.02.2022 р. </a:t>
          </a:r>
          <a:endParaRPr lang="en-US" sz="1100">
            <a:solidFill>
              <a:sysClr val="windowText" lastClr="000000"/>
            </a:solidFill>
            <a:latin typeface="Century Gothic" panose="020B0502020202020204" pitchFamily="34" charset="0"/>
            <a:ea typeface="+mn-ea"/>
            <a:cs typeface="+mn-cs"/>
          </a:endParaRPr>
        </a:p>
      </dgm:t>
    </dgm:pt>
    <dgm:pt modelId="{C1BE9E94-AB9A-4876-9B56-CB2FB21CD3CB}" type="parTrans" cxnId="{DB597E03-DB84-496E-8431-AAE178111E29}">
      <dgm:prSet/>
      <dgm:spPr/>
      <dgm:t>
        <a:bodyPr/>
        <a:lstStyle/>
        <a:p>
          <a:endParaRPr lang="en-US"/>
        </a:p>
      </dgm:t>
    </dgm:pt>
    <dgm:pt modelId="{6ED660DE-880C-4E48-867B-D4CC51A3BAAA}" type="sibTrans" cxnId="{DB597E03-DB84-496E-8431-AAE178111E29}">
      <dgm:prSet/>
      <dgm:spPr/>
      <dgm:t>
        <a:bodyPr/>
        <a:lstStyle/>
        <a:p>
          <a:endParaRPr lang="en-US"/>
        </a:p>
      </dgm:t>
    </dgm:pt>
    <dgm:pt modelId="{94BECAC3-2B8F-4A8E-A8C9-6E4090BBA8F9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r>
            <a:rPr lang="bg-BG" sz="11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Детальну інформацію, умови участі у проекті можна отримати на місці в найближчому управлінні Центру зайнятості або на сайті:</a:t>
          </a:r>
          <a:endParaRPr lang="en-US" sz="1100">
            <a:solidFill>
              <a:sysClr val="windowText" lastClr="000000"/>
            </a:solidFill>
            <a:latin typeface="Century Gothic" panose="020B0502020202020204" pitchFamily="34" charset="0"/>
            <a:ea typeface="+mn-ea"/>
            <a:cs typeface="+mn-cs"/>
          </a:endParaRPr>
        </a:p>
      </dgm:t>
    </dgm:pt>
    <dgm:pt modelId="{41DB48F5-D78F-473B-9CF4-35393096BE51}" type="parTrans" cxnId="{00270612-87DC-4BE1-AB3E-9C5473255797}">
      <dgm:prSet/>
      <dgm:spPr/>
      <dgm:t>
        <a:bodyPr/>
        <a:lstStyle/>
        <a:p>
          <a:endParaRPr lang="en-US"/>
        </a:p>
      </dgm:t>
    </dgm:pt>
    <dgm:pt modelId="{3D243C32-9F79-4C7F-A3FA-961157BC6816}" type="sibTrans" cxnId="{00270612-87DC-4BE1-AB3E-9C5473255797}">
      <dgm:prSet/>
      <dgm:spPr/>
      <dgm:t>
        <a:bodyPr/>
        <a:lstStyle/>
        <a:p>
          <a:endParaRPr lang="en-US"/>
        </a:p>
      </dgm:t>
    </dgm:pt>
    <dgm:pt modelId="{067076C7-5822-4318-8A2B-A1C63DAE3F71}">
      <dgm:prSet phldrT="[Text]" custT="1"/>
      <dgm:spPr>
        <a:xfrm>
          <a:off x="487685" y="-108829"/>
          <a:ext cx="2435519" cy="3065633"/>
        </a:xfrm>
        <a:noFill/>
        <a:ln>
          <a:noFill/>
        </a:ln>
        <a:effectLst/>
      </dgm:spPr>
      <dgm:t>
        <a:bodyPr/>
        <a:lstStyle/>
        <a:p>
          <a:pPr algn="just"/>
          <a:r>
            <a:rPr lang="en-US" sz="1400" b="1">
              <a:solidFill>
                <a:srgbClr val="C00000"/>
              </a:solidFill>
              <a:latin typeface="Calibri"/>
              <a:ea typeface="+mn-ea"/>
              <a:cs typeface="+mn-cs"/>
            </a:rPr>
            <a:t>https://www.az.government.bg/pages/solidarnost/</a:t>
          </a:r>
          <a:endParaRPr lang="bg-BG" sz="1400" b="1">
            <a:solidFill>
              <a:srgbClr val="C00000"/>
            </a:solidFill>
            <a:latin typeface="Calibri"/>
            <a:ea typeface="+mn-ea"/>
            <a:cs typeface="+mn-cs"/>
          </a:endParaRPr>
        </a:p>
        <a:p>
          <a:pPr algn="l"/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l"/>
          <a:endParaRPr lang="bg-BG" sz="105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l"/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l"/>
          <a:endParaRPr lang="bg-BG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algn="l"/>
          <a:endParaRPr lang="en-US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26C9A24-F76D-4527-81BE-7B81DC327CA3}" type="parTrans" cxnId="{87C88366-8569-42B9-8A6F-33FEC541E52F}">
      <dgm:prSet/>
      <dgm:spPr/>
      <dgm:t>
        <a:bodyPr/>
        <a:lstStyle/>
        <a:p>
          <a:endParaRPr lang="en-US"/>
        </a:p>
      </dgm:t>
    </dgm:pt>
    <dgm:pt modelId="{6476ADCE-556D-4C4E-B1D4-0FC4414E2FBC}" type="sibTrans" cxnId="{87C88366-8569-42B9-8A6F-33FEC541E52F}">
      <dgm:prSet/>
      <dgm:spPr/>
      <dgm:t>
        <a:bodyPr/>
        <a:lstStyle/>
        <a:p>
          <a:endParaRPr lang="en-US"/>
        </a:p>
      </dgm:t>
    </dgm:pt>
    <dgm:pt modelId="{18D199ED-8B0F-4665-BDFC-805AFCFB4CA0}" type="pres">
      <dgm:prSet presAssocID="{A8249F59-D7AF-47E8-B077-D0D1400482A0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9882FF4-D385-4BE3-94FC-19AEF5C54D05}" type="pres">
      <dgm:prSet presAssocID="{71F19434-8B1B-4D06-875D-9F883939FF37}" presName="ParentComposite" presStyleCnt="0"/>
      <dgm:spPr/>
    </dgm:pt>
    <dgm:pt modelId="{884C9293-5B19-4B59-B3F1-735A3D171731}" type="pres">
      <dgm:prSet presAssocID="{71F19434-8B1B-4D06-875D-9F883939FF37}" presName="Chord" presStyleLbl="bgShp" presStyleIdx="0" presStyleCnt="1" custLinFactNeighborX="-23646" custLinFactNeighborY="-2967"/>
      <dgm:spPr>
        <a:xfrm>
          <a:off x="-163441" y="14705"/>
          <a:ext cx="695306" cy="695306"/>
        </a:xfrm>
        <a:prstGeom prst="chord">
          <a:avLst>
            <a:gd name="adj1" fmla="val 4800000"/>
            <a:gd name="adj2" fmla="val 16800000"/>
          </a:avLst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C8CE0E4B-5A30-4D3C-9010-F364C0EC845C}" type="pres">
      <dgm:prSet presAssocID="{71F19434-8B1B-4D06-875D-9F883939FF37}" presName="Pie" presStyleLbl="alignNode1" presStyleIdx="0" presStyleCnt="1" custLinFactNeighborX="-29831" custLinFactNeighborY="-6441"/>
      <dgm:spPr>
        <a:xfrm>
          <a:off x="-97568" y="52951"/>
          <a:ext cx="556245" cy="556245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D42AAB0-0E5C-428A-B660-B29D244F62AA}" type="pres">
      <dgm:prSet presAssocID="{71F19434-8B1B-4D06-875D-9F883939FF37}" presName="Parent" presStyleLbl="revTx" presStyleIdx="0" presStyleCnt="2" custScaleX="101887" custScaleY="99611" custLinFactNeighborX="-60150" custLinFactNeighborY="-3004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49DC85E-7890-4AE7-A6BA-17B5A540EBF1}" type="pres">
      <dgm:prSet presAssocID="{7E342404-F553-42C6-9693-8A662A186C7A}" presName="negSibTrans" presStyleCnt="0"/>
      <dgm:spPr/>
    </dgm:pt>
    <dgm:pt modelId="{5F17F766-1373-4850-927B-75F5370EA2B0}" type="pres">
      <dgm:prSet presAssocID="{71F19434-8B1B-4D06-875D-9F883939FF37}" presName="composite" presStyleCnt="0"/>
      <dgm:spPr/>
    </dgm:pt>
    <dgm:pt modelId="{966A12C1-AD6F-4441-97A0-45097ABBA647}" type="pres">
      <dgm:prSet presAssocID="{71F19434-8B1B-4D06-875D-9F883939FF37}" presName="Child" presStyleLbl="revTx" presStyleIdx="1" presStyleCnt="2" custScaleX="298569" custScaleY="10009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9C337D5D-7C73-4D9D-A619-FB3085CB7851}" type="presOf" srcId="{A8249F59-D7AF-47E8-B077-D0D1400482A0}" destId="{18D199ED-8B0F-4665-BDFC-805AFCFB4CA0}" srcOrd="0" destOrd="0" presId="urn:microsoft.com/office/officeart/2009/3/layout/PieProcess"/>
    <dgm:cxn modelId="{9C902EA7-3DC4-4B4D-8CE8-2BB170BA3AC8}" srcId="{71F19434-8B1B-4D06-875D-9F883939FF37}" destId="{F957E000-0744-43ED-B1A6-884ACCA33E6C}" srcOrd="0" destOrd="0" parTransId="{7F28275C-6796-47CE-9DC9-54F163166F31}" sibTransId="{7E342404-F553-42C6-9693-8A662A186C7A}"/>
    <dgm:cxn modelId="{1D455132-E9B4-48A8-923D-EB7385744634}" srcId="{A8249F59-D7AF-47E8-B077-D0D1400482A0}" destId="{71F19434-8B1B-4D06-875D-9F883939FF37}" srcOrd="0" destOrd="0" parTransId="{723E052C-71FE-42EB-ADDB-48F059D2BC1C}" sibTransId="{3DFEB3F0-A6E8-4055-9A16-0F8D3C8964D4}"/>
    <dgm:cxn modelId="{71383270-E51F-4B5E-92BF-8A4AFB2380DA}" type="presOf" srcId="{067076C7-5822-4318-8A2B-A1C63DAE3F71}" destId="{966A12C1-AD6F-4441-97A0-45097ABBA647}" srcOrd="0" destOrd="3" presId="urn:microsoft.com/office/officeart/2009/3/layout/PieProcess"/>
    <dgm:cxn modelId="{AD08AE8D-4939-4793-A64F-224FAC3BBF1C}" type="presOf" srcId="{F957E000-0744-43ED-B1A6-884ACCA33E6C}" destId="{966A12C1-AD6F-4441-97A0-45097ABBA647}" srcOrd="0" destOrd="0" presId="urn:microsoft.com/office/officeart/2009/3/layout/PieProcess"/>
    <dgm:cxn modelId="{02C6EC1D-E46A-4702-B52A-A5A3DF1E9676}" type="presOf" srcId="{71F19434-8B1B-4D06-875D-9F883939FF37}" destId="{9D42AAB0-0E5C-428A-B660-B29D244F62AA}" srcOrd="0" destOrd="0" presId="urn:microsoft.com/office/officeart/2009/3/layout/PieProcess"/>
    <dgm:cxn modelId="{DB597E03-DB84-496E-8431-AAE178111E29}" srcId="{71F19434-8B1B-4D06-875D-9F883939FF37}" destId="{65BF6E2E-2701-4E08-B9C2-823E10CE756B}" srcOrd="1" destOrd="0" parTransId="{C1BE9E94-AB9A-4876-9B56-CB2FB21CD3CB}" sibTransId="{6ED660DE-880C-4E48-867B-D4CC51A3BAAA}"/>
    <dgm:cxn modelId="{00270612-87DC-4BE1-AB3E-9C5473255797}" srcId="{71F19434-8B1B-4D06-875D-9F883939FF37}" destId="{94BECAC3-2B8F-4A8E-A8C9-6E4090BBA8F9}" srcOrd="2" destOrd="0" parTransId="{41DB48F5-D78F-473B-9CF4-35393096BE51}" sibTransId="{3D243C32-9F79-4C7F-A3FA-961157BC6816}"/>
    <dgm:cxn modelId="{87C88366-8569-42B9-8A6F-33FEC541E52F}" srcId="{71F19434-8B1B-4D06-875D-9F883939FF37}" destId="{067076C7-5822-4318-8A2B-A1C63DAE3F71}" srcOrd="3" destOrd="0" parTransId="{926C9A24-F76D-4527-81BE-7B81DC327CA3}" sibTransId="{6476ADCE-556D-4C4E-B1D4-0FC4414E2FBC}"/>
    <dgm:cxn modelId="{99F30BB8-A1BF-4BEA-B7A0-61E9E6E07CA7}" type="presOf" srcId="{65BF6E2E-2701-4E08-B9C2-823E10CE756B}" destId="{966A12C1-AD6F-4441-97A0-45097ABBA647}" srcOrd="0" destOrd="1" presId="urn:microsoft.com/office/officeart/2009/3/layout/PieProcess"/>
    <dgm:cxn modelId="{1939BBAA-3DC7-4523-BEE1-1A0F6C42DB8E}" type="presOf" srcId="{94BECAC3-2B8F-4A8E-A8C9-6E4090BBA8F9}" destId="{966A12C1-AD6F-4441-97A0-45097ABBA647}" srcOrd="0" destOrd="2" presId="urn:microsoft.com/office/officeart/2009/3/layout/PieProcess"/>
    <dgm:cxn modelId="{20995D69-B852-4638-A614-824950085A63}" type="presParOf" srcId="{18D199ED-8B0F-4665-BDFC-805AFCFB4CA0}" destId="{69882FF4-D385-4BE3-94FC-19AEF5C54D05}" srcOrd="0" destOrd="0" presId="urn:microsoft.com/office/officeart/2009/3/layout/PieProcess"/>
    <dgm:cxn modelId="{10A3FE76-49F8-48CC-AE45-B06D06809F58}" type="presParOf" srcId="{69882FF4-D385-4BE3-94FC-19AEF5C54D05}" destId="{884C9293-5B19-4B59-B3F1-735A3D171731}" srcOrd="0" destOrd="0" presId="urn:microsoft.com/office/officeart/2009/3/layout/PieProcess"/>
    <dgm:cxn modelId="{0F794CC0-762B-445A-85D1-94E64440DE42}" type="presParOf" srcId="{69882FF4-D385-4BE3-94FC-19AEF5C54D05}" destId="{C8CE0E4B-5A30-4D3C-9010-F364C0EC845C}" srcOrd="1" destOrd="0" presId="urn:microsoft.com/office/officeart/2009/3/layout/PieProcess"/>
    <dgm:cxn modelId="{12904ABF-7F24-4E2A-AA0D-633DB7329CA0}" type="presParOf" srcId="{69882FF4-D385-4BE3-94FC-19AEF5C54D05}" destId="{9D42AAB0-0E5C-428A-B660-B29D244F62AA}" srcOrd="2" destOrd="0" presId="urn:microsoft.com/office/officeart/2009/3/layout/PieProcess"/>
    <dgm:cxn modelId="{4C491BF8-F8D0-4D36-9407-CA6EF78E4F59}" type="presParOf" srcId="{18D199ED-8B0F-4665-BDFC-805AFCFB4CA0}" destId="{149DC85E-7890-4AE7-A6BA-17B5A540EBF1}" srcOrd="1" destOrd="0" presId="urn:microsoft.com/office/officeart/2009/3/layout/PieProcess"/>
    <dgm:cxn modelId="{5B9D9E12-74A2-4AF9-9D51-DA02DA7892B4}" type="presParOf" srcId="{18D199ED-8B0F-4665-BDFC-805AFCFB4CA0}" destId="{5F17F766-1373-4850-927B-75F5370EA2B0}" srcOrd="2" destOrd="0" presId="urn:microsoft.com/office/officeart/2009/3/layout/PieProcess"/>
    <dgm:cxn modelId="{27D42443-AFBB-43B8-8407-6DD9DACC91F3}" type="presParOf" srcId="{5F17F766-1373-4850-927B-75F5370EA2B0}" destId="{966A12C1-AD6F-4441-97A0-45097ABBA647}" srcOrd="0" destOrd="0" presId="urn:microsoft.com/office/officeart/2009/3/layout/Pie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8E04C9-E5D8-4238-B557-3364BDE10773}">
      <dsp:nvSpPr>
        <dsp:cNvPr id="0" name=""/>
        <dsp:cNvSpPr/>
      </dsp:nvSpPr>
      <dsp:spPr>
        <a:xfrm>
          <a:off x="0" y="40831"/>
          <a:ext cx="2267294" cy="64800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b="0" i="0" kern="1200"/>
            <a:t>Доступ на ринок праці</a:t>
          </a:r>
          <a:r>
            <a:rPr lang="bg-BG" sz="1050" b="1" kern="1200">
              <a:latin typeface="Garamond" panose="02020404030301010803" pitchFamily="18" charset="0"/>
              <a:ea typeface="+mn-ea"/>
              <a:cs typeface="+mn-cs"/>
            </a:rPr>
            <a:t>:</a:t>
          </a:r>
          <a:endParaRPr lang="en-US" sz="1050" kern="1200">
            <a:latin typeface="Garamond" panose="02020404030301010803" pitchFamily="18" charset="0"/>
            <a:ea typeface="+mn-ea"/>
            <a:cs typeface="+mn-cs"/>
          </a:endParaRPr>
        </a:p>
      </dsp:txBody>
      <dsp:txXfrm>
        <a:off x="12653" y="53484"/>
        <a:ext cx="2241988" cy="406694"/>
      </dsp:txXfrm>
    </dsp:sp>
    <dsp:sp modelId="{E9C9D252-94B1-42FE-9278-0C34A53BE73C}">
      <dsp:nvSpPr>
        <dsp:cNvPr id="0" name=""/>
        <dsp:cNvSpPr/>
      </dsp:nvSpPr>
      <dsp:spPr>
        <a:xfrm>
          <a:off x="75001" y="438613"/>
          <a:ext cx="2834073" cy="894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300" b="1" kern="1200">
              <a:latin typeface="Garamond" panose="02020404030301010803" pitchFamily="18" charset="0"/>
              <a:ea typeface="+mn-ea"/>
              <a:cs typeface="+mn-cs"/>
            </a:rPr>
            <a:t>Інформацію та безкоштовні послуги шукайте у найближчому центрі зайнятості</a:t>
          </a:r>
          <a:endParaRPr lang="en-US" sz="1300" b="1" kern="1200">
            <a:latin typeface="Garamond" panose="02020404030301010803" pitchFamily="18" charset="0"/>
            <a:ea typeface="+mn-ea"/>
            <a:cs typeface="+mn-cs"/>
          </a:endParaRPr>
        </a:p>
      </dsp:txBody>
      <dsp:txXfrm>
        <a:off x="101206" y="464818"/>
        <a:ext cx="2781663" cy="8423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4C9293-5B19-4B59-B3F1-735A3D171731}">
      <dsp:nvSpPr>
        <dsp:cNvPr id="0" name=""/>
        <dsp:cNvSpPr/>
      </dsp:nvSpPr>
      <dsp:spPr>
        <a:xfrm>
          <a:off x="114721" y="-16392"/>
          <a:ext cx="658486" cy="658486"/>
        </a:xfrm>
        <a:prstGeom prst="chord">
          <a:avLst>
            <a:gd name="adj1" fmla="val 4800000"/>
            <a:gd name="adj2" fmla="val 16800000"/>
          </a:avLst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CE0E4B-5A30-4D3C-9010-F364C0EC845C}">
      <dsp:nvSpPr>
        <dsp:cNvPr id="0" name=""/>
        <dsp:cNvSpPr/>
      </dsp:nvSpPr>
      <dsp:spPr>
        <a:xfrm>
          <a:off x="179129" y="35062"/>
          <a:ext cx="526789" cy="526789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42AAB0-0E5C-428A-B660-B29D244F62AA}">
      <dsp:nvSpPr>
        <dsp:cNvPr id="0" name=""/>
        <dsp:cNvSpPr/>
      </dsp:nvSpPr>
      <dsp:spPr>
        <a:xfrm rot="16200000">
          <a:off x="-720765" y="1423646"/>
          <a:ext cx="1902181" cy="4025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50" b="1" kern="1200">
              <a:solidFill>
                <a:schemeClr val="accent2">
                  <a:lumMod val="75000"/>
                </a:schemeClr>
              </a:solidFill>
              <a:latin typeface="Calibri"/>
              <a:ea typeface="+mn-ea"/>
              <a:cs typeface="+mn-cs"/>
            </a:rPr>
            <a:t>ВАЖЛИВО ЗНАТИ!</a:t>
          </a:r>
          <a:endParaRPr lang="en-US" sz="1050" b="1" kern="1200">
            <a:solidFill>
              <a:schemeClr val="accent2">
                <a:lumMod val="75000"/>
              </a:schemeClr>
            </a:solidFill>
            <a:latin typeface="Calibri"/>
            <a:ea typeface="+mn-ea"/>
            <a:cs typeface="+mn-cs"/>
          </a:endParaRPr>
        </a:p>
      </dsp:txBody>
      <dsp:txXfrm>
        <a:off x="-720765" y="1423646"/>
        <a:ext cx="1902181" cy="402547"/>
      </dsp:txXfrm>
    </dsp:sp>
    <dsp:sp modelId="{966A12C1-AD6F-4441-97A0-45097ABBA647}">
      <dsp:nvSpPr>
        <dsp:cNvPr id="0" name=""/>
        <dsp:cNvSpPr/>
      </dsp:nvSpPr>
      <dsp:spPr>
        <a:xfrm>
          <a:off x="731368" y="-3"/>
          <a:ext cx="3932072" cy="2636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Служба зайнятості реалізує проект "СОЛІДАРНІСТЬ" в рамках Операційної програми "Розвиток людських ресурсів" на 2014-2020 роки за фінансової підтримки Європейського соціального фонду та </a:t>
          </a:r>
          <a:r>
            <a:rPr lang="en-US" sz="110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REACT-EU. </a:t>
          </a: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Основною метою є надання своєчасної підтримки для швидкої інтеграції на ринку праці переміщених осіб з України, з гарантованим доступом до ринку праці, які прибули до Болгарії після 24.02.2022 р. </a:t>
          </a:r>
          <a:endParaRPr lang="en-US" sz="1100" kern="1200">
            <a:solidFill>
              <a:sysClr val="windowText" lastClr="000000"/>
            </a:solidFill>
            <a:latin typeface="Century Gothic" panose="020B0502020202020204" pitchFamily="34" charset="0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10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Детальну інформацію, умови участі у проекті можна отримати на місці в найближчому управлінні Центру зайнятості або на сайті:</a:t>
          </a:r>
          <a:endParaRPr lang="en-US" sz="1100" kern="1200">
            <a:solidFill>
              <a:sysClr val="windowText" lastClr="000000"/>
            </a:solidFill>
            <a:latin typeface="Century Gothic" panose="020B0502020202020204" pitchFamily="34" charset="0"/>
            <a:ea typeface="+mn-ea"/>
            <a:cs typeface="+mn-cs"/>
          </a:endParaRP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C00000"/>
              </a:solidFill>
              <a:latin typeface="Calibri"/>
              <a:ea typeface="+mn-ea"/>
              <a:cs typeface="+mn-cs"/>
            </a:rPr>
            <a:t>https://www.az.government.bg/pages/solidarnost/</a:t>
          </a:r>
          <a:endParaRPr lang="bg-BG" sz="1400" b="1" kern="1200">
            <a:solidFill>
              <a:srgbClr val="C00000"/>
            </a:solidFill>
            <a:latin typeface="Calibri"/>
            <a:ea typeface="+mn-ea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31368" y="-3"/>
        <a:ext cx="3932072" cy="2636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PieProcess">
  <dgm:title val=""/>
  <dgm:desc val=""/>
  <dgm:catLst>
    <dgm:cat type="list" pri="8600"/>
    <dgm:cat type="process" pri="4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</dgm:alg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w" for="ch" forName="ParentComposite" refType="w" fact="0.5"/>
      <dgm:constr type="h" for="ch" forName="ParentComposite" refType="h"/>
      <dgm:constr type="w" for="ch" forName="negSibTrans" refType="h" refFor="ch" refForName="composite" fact="-0.075"/>
      <dgm:constr type="w" for="ch" forName="sibTrans" refType="w" refFor="ch" refForName="composite" fact="0.0425"/>
    </dgm:constrLst>
    <dgm:forEach name="nodesForEach" axis="ch" ptType="node" cnt="7">
      <dgm:layoutNode name="ParentComposite">
        <dgm:alg type="composite">
          <dgm:param type="ar" val="0.25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Parent" refType="w" fact="0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l" for="ch" forName="Chord" refType="w" fact="0"/>
              <dgm:constr type="t" for="ch" forName="Chord" refType="h" fact="0"/>
              <dgm:constr type="w" for="ch" forName="Chord" refType="w"/>
              <dgm:constr type="h" for="ch" forName="Chord" refType="h" fact="0.25"/>
              <dgm:constr type="l" for="ch" forName="Pie" refType="w" fact="0.1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if>
          <dgm:else name="Name6">
            <dgm:constrLst>
              <dgm:constr type="r" for="ch" forName="Parent" refType="w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r" for="ch" forName="Chord" refType="w"/>
              <dgm:constr type="t" for="ch" forName="Chord" refType="h" fact="0"/>
              <dgm:constr type="w" for="ch" forName="Chord" refType="w"/>
              <dgm:constr type="h" for="ch" forName="Chord" refType="h" fact="0.25"/>
              <dgm:constr type="r" for="ch" forName="Pie" refType="w" fact="0.9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else>
        </dgm:choose>
        <dgm:layoutNode name="Chord" styleLbl="bgShp">
          <dgm:alg type="sp"/>
          <dgm:choose name="Name7">
            <dgm:if name="Name8" func="var" arg="dir" op="equ" val="norm">
              <dgm:shape xmlns:r="http://schemas.openxmlformats.org/officeDocument/2006/relationships" type="chord" r:blip="">
                <dgm:adjLst>
                  <dgm:adj idx="1" val="80"/>
                  <dgm:adj idx="2" val="-80"/>
                </dgm:adjLst>
              </dgm:shape>
            </dgm:if>
            <dgm:else name="Name9">
              <dgm:shape xmlns:r="http://schemas.openxmlformats.org/officeDocument/2006/relationships" rot="180" type="chord" r:blip="">
                <dgm:adjLst>
                  <dgm:adj idx="1" val="80"/>
                  <dgm:adj idx="2" val="-80"/>
                </dgm:adjLst>
              </dgm:shape>
            </dgm:else>
          </dgm:choose>
          <dgm:presOf/>
        </dgm:layoutNode>
        <dgm:layoutNode name="Pie" styleLbl="alignNode1">
          <dgm:alg type="sp"/>
          <dgm:choose name="Name10">
            <dgm:if name="Name11" func="var" arg="dir" op="equ" val="norm">
              <dgm:choose name="Name12">
                <dgm:if name="Name13" axis="precedSib" ptType="node" func="cnt" op="equ" val="0">
                  <dgm:choose name="Name14">
                    <dgm:if name="Name1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1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17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if name="Name18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35"/>
                          <dgm:adj idx="2" val="-90"/>
                        </dgm:adjLst>
                      </dgm:shape>
                    </dgm:if>
                    <dgm:if name="Name19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26"/>
                          <dgm:adj idx="2" val="-90"/>
                        </dgm:adjLst>
                      </dgm:shape>
                    </dgm:if>
                    <dgm:if name="Name20" axis="followSib" ptType="node" func="cnt" op="equ" val="5">
                      <dgm:shape xmlns:r="http://schemas.openxmlformats.org/officeDocument/2006/relationships" type="pie" r:blip="">
                        <dgm:adjLst>
                          <dgm:adj idx="1" val="-120"/>
                          <dgm:adj idx="2" val="-90"/>
                        </dgm:adjLst>
                      </dgm:shape>
                    </dgm:if>
                    <dgm:else name="Name21">
                      <dgm:shape xmlns:r="http://schemas.openxmlformats.org/officeDocument/2006/relationships" type="pie" r:blip="">
                        <dgm:adjLst>
                          <dgm:adj idx="1" val="-115.7143"/>
                          <dgm:adj idx="2" val="-90"/>
                        </dgm:adjLst>
                      </dgm:shape>
                    </dgm:else>
                  </dgm:choose>
                </dgm:if>
                <dgm:if name="Name22" axis="precedSib" ptType="node" func="cnt" op="equ" val="1">
                  <dgm:choose name="Name23">
                    <dgm:if name="Name24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25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if name="Name26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27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62"/>
                          <dgm:adj idx="2" val="-90"/>
                        </dgm:adjLst>
                      </dgm:shape>
                    </dgm:if>
                    <dgm:if name="Name28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else name="Name29">
                      <dgm:shape xmlns:r="http://schemas.openxmlformats.org/officeDocument/2006/relationships" type="pie" r:blip="">
                        <dgm:adjLst>
                          <dgm:adj idx="1" val="-141.4286"/>
                          <dgm:adj idx="2" val="-90"/>
                        </dgm:adjLst>
                      </dgm:shape>
                    </dgm:else>
                  </dgm:choose>
                </dgm:if>
                <dgm:if name="Name30" axis="precedSib" ptType="node" func="cnt" op="equ" val="2">
                  <dgm:choose name="Name31">
                    <dgm:if name="Name32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33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35"/>
                          <dgm:adj idx="2" val="-90"/>
                        </dgm:adjLst>
                      </dgm:shape>
                    </dgm:if>
                    <dgm:if name="Name34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62"/>
                          <dgm:adj idx="2" val="-90"/>
                        </dgm:adjLst>
                      </dgm:shape>
                    </dgm:if>
                    <dgm:if name="Name35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else name="Name36">
                      <dgm:shape xmlns:r="http://schemas.openxmlformats.org/officeDocument/2006/relationships" type="pie" r:blip="">
                        <dgm:adjLst>
                          <dgm:adj idx="1" val="-167.1429"/>
                          <dgm:adj idx="2" val="-90"/>
                        </dgm:adjLst>
                      </dgm:shape>
                    </dgm:else>
                  </dgm:choose>
                </dgm:if>
                <dgm:if name="Name37" axis="precedSib" ptType="node" func="cnt" op="equ" val="3">
                  <dgm:choose name="Name38">
                    <dgm:if name="Name39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0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6"/>
                          <dgm:adj idx="2" val="-90"/>
                        </dgm:adjLst>
                      </dgm:shape>
                    </dgm:if>
                    <dgm:if name="Name41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else name="Name42">
                      <dgm:shape xmlns:r="http://schemas.openxmlformats.org/officeDocument/2006/relationships" type="pie" r:blip="">
                        <dgm:adjLst>
                          <dgm:adj idx="1" val="167.1429"/>
                          <dgm:adj idx="2" val="-90"/>
                        </dgm:adjLst>
                      </dgm:shape>
                    </dgm:else>
                  </dgm:choose>
                </dgm:if>
                <dgm:if name="Name43" axis="precedSib" ptType="node" func="cnt" op="equ" val="4">
                  <dgm:choose name="Name44">
                    <dgm:if name="Name4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0"/>
                          <dgm:adj idx="2" val="-90"/>
                        </dgm:adjLst>
                      </dgm:shape>
                    </dgm:if>
                    <dgm:else name="Name47">
                      <dgm:shape xmlns:r="http://schemas.openxmlformats.org/officeDocument/2006/relationships" type="pie" r:blip="">
                        <dgm:adjLst>
                          <dgm:adj idx="1" val="141.4286"/>
                          <dgm:adj idx="2" val="-90"/>
                        </dgm:adjLst>
                      </dgm:shape>
                    </dgm:else>
                  </dgm:choose>
                </dgm:if>
                <dgm:if name="Name48" axis="precedSib" ptType="node" func="cnt" op="equ" val="5">
                  <dgm:choose name="Name49">
                    <dgm:if name="Name50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51">
                      <dgm:shape xmlns:r="http://schemas.openxmlformats.org/officeDocument/2006/relationships" type="pie" r:blip="">
                        <dgm:adjLst>
                          <dgm:adj idx="1" val="115.7143"/>
                          <dgm:adj idx="2" val="-90"/>
                        </dgm:adjLst>
                      </dgm:shape>
                    </dgm:else>
                  </dgm:choose>
                </dgm:if>
                <dgm:else name="Name52">
                  <dgm:shape xmlns:r="http://schemas.openxmlformats.org/officeDocument/2006/relationships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if>
            <dgm:else name="Name53">
              <dgm:choose name="Name54">
                <dgm:if name="Name55" axis="precedSib" ptType="node" func="cnt" op="equ" val="0">
                  <dgm:choose name="Name56">
                    <dgm:if name="Name5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5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59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if name="Name60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35"/>
                        </dgm:adjLst>
                      </dgm:shape>
                    </dgm:if>
                    <dgm:if name="Name61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6"/>
                        </dgm:adjLst>
                      </dgm:shape>
                    </dgm:if>
                    <dgm:if name="Name62" axis="followSib" ptType="node" func="cnt" op="equ" val="5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0"/>
                        </dgm:adjLst>
                      </dgm:shape>
                    </dgm:if>
                    <dgm:else name="Name6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15.7143"/>
                        </dgm:adjLst>
                      </dgm:shape>
                    </dgm:else>
                  </dgm:choose>
                </dgm:if>
                <dgm:if name="Name64" axis="precedSib" ptType="node" func="cnt" op="equ" val="1">
                  <dgm:choose name="Name65">
                    <dgm:if name="Name66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67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if name="Name68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69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2"/>
                        </dgm:adjLst>
                      </dgm:shape>
                    </dgm:if>
                    <dgm:if name="Name70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else name="Name7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41.4286"/>
                        </dgm:adjLst>
                      </dgm:shape>
                    </dgm:else>
                  </dgm:choose>
                </dgm:if>
                <dgm:if name="Name72" axis="precedSib" ptType="node" func="cnt" op="equ" val="2">
                  <dgm:choose name="Name73">
                    <dgm:if name="Name74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75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35"/>
                        </dgm:adjLst>
                      </dgm:shape>
                    </dgm:if>
                    <dgm:if name="Name76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2"/>
                        </dgm:adjLst>
                      </dgm:shape>
                    </dgm:if>
                    <dgm:if name="Name77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else name="Name78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7.1429"/>
                        </dgm:adjLst>
                      </dgm:shape>
                    </dgm:else>
                  </dgm:choose>
                </dgm:if>
                <dgm:if name="Name79" axis="precedSib" ptType="node" func="cnt" op="equ" val="3">
                  <dgm:choose name="Name80">
                    <dgm:if name="Name81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2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6"/>
                        </dgm:adjLst>
                      </dgm:shape>
                    </dgm:if>
                    <dgm:if name="Name83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else name="Name8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7.1429"/>
                        </dgm:adjLst>
                      </dgm:shape>
                    </dgm:else>
                  </dgm:choose>
                </dgm:if>
                <dgm:if name="Name85" axis="precedSib" ptType="node" func="cnt" op="equ" val="4">
                  <dgm:choose name="Name86">
                    <dgm:if name="Name8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0"/>
                        </dgm:adjLst>
                      </dgm:shape>
                    </dgm:if>
                    <dgm:else name="Name89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41.4286"/>
                        </dgm:adjLst>
                      </dgm:shape>
                    </dgm:else>
                  </dgm:choose>
                </dgm:if>
                <dgm:if name="Name90" axis="precedSib" ptType="node" func="cnt" op="equ" val="5">
                  <dgm:choose name="Name91">
                    <dgm:if name="Name92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9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15.7143"/>
                        </dgm:adjLst>
                      </dgm:shape>
                    </dgm:else>
                  </dgm:choose>
                </dgm:if>
                <dgm:else name="Name94">
                  <dgm:shape xmlns:r="http://schemas.openxmlformats.org/officeDocument/2006/relationships" rot="180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else>
          </dgm:choose>
          <dgm:presOf/>
        </dgm:layoutNode>
        <dgm:layoutNode name="Parent" styleLbl="revTx">
          <dgm:varLst>
            <dgm:chMax val="1"/>
            <dgm:chPref val="1"/>
            <dgm:bulletEnabled val="1"/>
          </dgm:varLst>
          <dgm:choose name="Name95">
            <dgm:if name="Name96" func="var" arg="dir" op="equ" val="norm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autoTxRot" val="grav"/>
              </dgm:alg>
            </dgm:if>
            <dgm:else name="Name97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autoTxRot" val="grav"/>
              </dgm:alg>
            </dgm:else>
          </dgm:choose>
          <dgm:choose name="Name98">
            <dgm:if name="Name99" func="var" arg="dir" op="equ" val="norm">
              <dgm:shape xmlns:r="http://schemas.openxmlformats.org/officeDocument/2006/relationships" rot="-90" type="rect" r:blip="">
                <dgm:adjLst/>
              </dgm:shape>
            </dgm:if>
            <dgm:else name="Name100">
              <dgm:shape xmlns:r="http://schemas.openxmlformats.org/officeDocument/2006/relationships" rot="90" type="rect" r:blip="">
                <dgm:adjLst/>
              </dgm:shape>
            </dgm:else>
          </dgm:choose>
          <dgm:presOf axis="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</dgm:layoutNode>
      <dgm:choose name="Name101">
        <dgm:if name="Name102" axis="ch" ptType="node" func="cnt" op="gte" val="1">
          <dgm:forEach name="negSibTransForEach" axis="ch" ptType="sibTrans" hideLastTrans="0" cnt="1">
            <dgm:layoutNode name="neg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  <dgm:layoutNode name="composite">
            <dgm:alg type="composite">
              <dgm:param type="ar" val="0.5"/>
            </dgm:alg>
            <dgm:shape xmlns:r="http://schemas.openxmlformats.org/officeDocument/2006/relationships" r:blip="">
              <dgm:adjLst/>
            </dgm:shape>
            <dgm:choose name="Name103">
              <dgm:if name="Name104" func="var" arg="dir" op="equ" val="norm">
                <dgm:constrLst>
                  <dgm:constr type="l" for="ch" forName="Child" refType="w" fact="0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if>
              <dgm:else name="Name105">
                <dgm:constrLst>
                  <dgm:constr type="r" for="ch" forName="Child" refType="w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else>
            </dgm:choose>
            <dgm:ruleLst/>
            <dgm:layoutNode name="Child" styleLbl="revTx">
              <dgm:varLst>
                <dgm:chMax val="0"/>
                <dgm:chPref val="0"/>
                <dgm:bulletEnabled val="1"/>
              </dgm:varLst>
              <dgm:choose name="Name106">
                <dgm:if name="Name107" func="var" arg="dir" op="equ" val="norm">
                  <dgm:alg type="tx">
                    <dgm:param type="parTxLTRAlign" val="l"/>
                    <dgm:param type="parTxRTLAlign" val="r"/>
                    <dgm:param type="txAnchorVert" val="t"/>
                  </dgm:alg>
                </dgm:if>
                <dgm:else name="Name108">
                  <dgm:alg type="tx">
                    <dgm:param type="parTxLTRAlign" val="r"/>
                    <dgm:param type="parTxRTLAlign" val="l"/>
                    <dgm:param type="txAnchorVert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"/>
                <dgm:constr type="rMarg" refType="primFontSz" fact="0"/>
                <dgm:constr type="tMarg" refType="primFontSz" fact="0"/>
                <dgm:constr type="bMarg" refType="primFontSz" fact="0"/>
              </dgm:constrLst>
              <dgm:ruleLst>
                <dgm:rule type="primFontSz" val="5" fact="NaN" max="NaN"/>
              </dgm:ruleLst>
            </dgm:layoutNode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</dgm:if>
        <dgm:else name="Name10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Ognyanova</dc:creator>
  <cp:keywords/>
  <dc:description/>
  <cp:lastModifiedBy>Irena Ognyanova</cp:lastModifiedBy>
  <cp:revision>4</cp:revision>
  <dcterms:created xsi:type="dcterms:W3CDTF">2022-11-22T09:39:00Z</dcterms:created>
  <dcterms:modified xsi:type="dcterms:W3CDTF">2022-11-22T09:51:00Z</dcterms:modified>
</cp:coreProperties>
</file>