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F5" w:rsidRPr="0042457F" w:rsidRDefault="007F36F5" w:rsidP="007F36F5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en-US"/>
        </w:rPr>
      </w:pPr>
    </w:p>
    <w:p w:rsidR="007F36F5" w:rsidRPr="000C40F5" w:rsidRDefault="007F36F5" w:rsidP="007F36F5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bg-BG"/>
        </w:rPr>
      </w:pPr>
    </w:p>
    <w:tbl>
      <w:tblPr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7F36F5" w:rsidRPr="000C40F5" w:rsidTr="00AD6D7A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5AB66A2" wp14:editId="6B8D0434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РЕПУБЛИКА БЪЛГАРИЯ</w:t>
            </w: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BE7374E" wp14:editId="10415AEB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40B" w:rsidRPr="00B500A4" w:rsidRDefault="0092040B" w:rsidP="0092040B">
      <w:pPr>
        <w:tabs>
          <w:tab w:val="left" w:pos="180"/>
        </w:tabs>
        <w:spacing w:before="120" w:line="360" w:lineRule="auto"/>
        <w:ind w:firstLine="360"/>
        <w:jc w:val="center"/>
        <w:rPr>
          <w:rFonts w:ascii="Verdana" w:hAnsi="Verdana" w:cs="Arial"/>
          <w:b/>
          <w:sz w:val="22"/>
          <w:szCs w:val="22"/>
          <w:lang w:val="bg-BG"/>
        </w:rPr>
      </w:pPr>
      <w:r w:rsidRPr="0092040B">
        <w:rPr>
          <w:rFonts w:ascii="Verdana" w:hAnsi="Verdana" w:cs="Arial"/>
          <w:b/>
          <w:sz w:val="22"/>
          <w:szCs w:val="22"/>
          <w:lang w:val="bg-BG"/>
        </w:rPr>
        <w:t xml:space="preserve">Система за </w:t>
      </w:r>
      <w:r w:rsidR="00371560">
        <w:rPr>
          <w:rFonts w:ascii="Verdana" w:hAnsi="Verdana" w:cs="Arial"/>
          <w:b/>
          <w:sz w:val="22"/>
          <w:szCs w:val="22"/>
          <w:lang w:val="bg-BG"/>
        </w:rPr>
        <w:t>определяне</w:t>
      </w:r>
      <w:r w:rsidRPr="0092040B">
        <w:rPr>
          <w:rFonts w:ascii="Verdana" w:hAnsi="Verdana" w:cs="Arial"/>
          <w:b/>
          <w:sz w:val="22"/>
          <w:szCs w:val="22"/>
          <w:lang w:val="bg-BG"/>
        </w:rPr>
        <w:t xml:space="preserve"> на резултатите от конкурс за длъжността </w:t>
      </w:r>
      <w:r w:rsidR="00B500A4" w:rsidRPr="00B500A4">
        <w:rPr>
          <w:rFonts w:ascii="Verdana" w:hAnsi="Verdana" w:cs="Arial"/>
          <w:b/>
          <w:sz w:val="22"/>
          <w:szCs w:val="22"/>
          <w:lang w:val="bg-BG"/>
        </w:rPr>
        <w:t>д</w:t>
      </w:r>
      <w:r w:rsidRPr="0092040B">
        <w:rPr>
          <w:rFonts w:ascii="Verdana" w:hAnsi="Verdana" w:cs="Arial"/>
          <w:b/>
          <w:sz w:val="22"/>
          <w:szCs w:val="22"/>
          <w:lang w:val="bg-BG"/>
        </w:rPr>
        <w:t xml:space="preserve">иректор </w:t>
      </w:r>
      <w:r w:rsidR="00B500A4" w:rsidRPr="00B500A4">
        <w:rPr>
          <w:rFonts w:ascii="Verdana" w:hAnsi="Verdana" w:cs="Arial"/>
          <w:b/>
          <w:sz w:val="22"/>
          <w:szCs w:val="22"/>
          <w:lang w:val="bg-BG"/>
        </w:rPr>
        <w:t xml:space="preserve">на </w:t>
      </w:r>
      <w:r w:rsidRPr="0092040B">
        <w:rPr>
          <w:rFonts w:ascii="Verdana" w:hAnsi="Verdana" w:cs="Arial"/>
          <w:b/>
          <w:sz w:val="22"/>
          <w:szCs w:val="22"/>
          <w:lang w:val="bg-BG"/>
        </w:rPr>
        <w:t>дирекция „Социално подпомагане“</w:t>
      </w:r>
    </w:p>
    <w:p w:rsidR="00B500A4" w:rsidRPr="0092040B" w:rsidRDefault="00B500A4" w:rsidP="0092040B">
      <w:pPr>
        <w:tabs>
          <w:tab w:val="left" w:pos="180"/>
        </w:tabs>
        <w:spacing w:before="120" w:line="360" w:lineRule="auto"/>
        <w:ind w:firstLine="360"/>
        <w:jc w:val="center"/>
        <w:rPr>
          <w:rFonts w:ascii="Verdana" w:hAnsi="Verdana" w:cs="Arial"/>
          <w:b/>
          <w:sz w:val="20"/>
          <w:szCs w:val="20"/>
          <w:lang w:val="bg-BG"/>
        </w:rPr>
      </w:pPr>
    </w:p>
    <w:p w:rsidR="00C93716" w:rsidRDefault="00DE4538" w:rsidP="00E0786B">
      <w:pPr>
        <w:tabs>
          <w:tab w:val="center" w:pos="4153"/>
          <w:tab w:val="right" w:pos="8306"/>
        </w:tabs>
        <w:spacing w:line="360" w:lineRule="auto"/>
        <w:ind w:left="-142" w:firstLine="709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FA70A5">
        <w:rPr>
          <w:rFonts w:ascii="Verdana" w:hAnsi="Verdana" w:cs="Arial"/>
          <w:sz w:val="20"/>
          <w:szCs w:val="20"/>
          <w:lang w:val="bg-BG"/>
        </w:rPr>
        <w:t xml:space="preserve">На основание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Наредбата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за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провеждане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на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конкурсите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подбора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при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мобилност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на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държавни</w:t>
      </w:r>
      <w:proofErr w:type="spellEnd"/>
      <w:r w:rsidRPr="00F6441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F64412">
        <w:rPr>
          <w:rFonts w:ascii="Verdana" w:eastAsia="Calibri" w:hAnsi="Verdana"/>
          <w:sz w:val="20"/>
          <w:szCs w:val="20"/>
        </w:rPr>
        <w:t>служители</w:t>
      </w:r>
      <w:proofErr w:type="spellEnd"/>
      <w:r w:rsidRPr="00FA70A5">
        <w:rPr>
          <w:rFonts w:ascii="Verdana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bg-BG"/>
        </w:rPr>
        <w:t>(</w:t>
      </w:r>
      <w:proofErr w:type="spellStart"/>
      <w:r>
        <w:rPr>
          <w:rFonts w:ascii="Verdana" w:eastAsia="Calibri" w:hAnsi="Verdana" w:cs="Times New Roman"/>
          <w:sz w:val="20"/>
          <w:szCs w:val="20"/>
          <w:lang w:val="bg-BG"/>
        </w:rPr>
        <w:t>НПКПМДСл</w:t>
      </w:r>
      <w:proofErr w:type="spellEnd"/>
      <w:r>
        <w:rPr>
          <w:rFonts w:ascii="Verdana" w:eastAsia="Calibri" w:hAnsi="Verdana" w:cs="Times New Roman"/>
          <w:sz w:val="20"/>
          <w:szCs w:val="20"/>
          <w:lang w:val="bg-BG"/>
        </w:rPr>
        <w:t xml:space="preserve">) </w:t>
      </w:r>
      <w:r w:rsidRPr="00FA70A5">
        <w:rPr>
          <w:rFonts w:ascii="Verdana" w:hAnsi="Verdana" w:cs="Arial"/>
          <w:sz w:val="20"/>
          <w:szCs w:val="20"/>
          <w:lang w:val="bg-BG"/>
        </w:rPr>
        <w:t>и Закона за държавния служител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(</w:t>
      </w:r>
      <w:r>
        <w:rPr>
          <w:rFonts w:ascii="Verdana" w:hAnsi="Verdana" w:cs="Arial"/>
          <w:sz w:val="20"/>
          <w:szCs w:val="20"/>
          <w:lang w:val="bg-BG"/>
        </w:rPr>
        <w:t>ЗДСЛ</w:t>
      </w:r>
      <w:r>
        <w:rPr>
          <w:rFonts w:ascii="Verdana" w:hAnsi="Verdana" w:cs="Arial"/>
          <w:sz w:val="20"/>
          <w:szCs w:val="20"/>
          <w:lang w:val="en-US"/>
        </w:rPr>
        <w:t>)</w:t>
      </w:r>
      <w:r w:rsidRPr="00FA70A5">
        <w:rPr>
          <w:rFonts w:ascii="Verdana" w:hAnsi="Verdana" w:cs="Arial"/>
          <w:sz w:val="20"/>
          <w:szCs w:val="20"/>
          <w:lang w:val="bg-BG"/>
        </w:rPr>
        <w:t xml:space="preserve">, </w:t>
      </w:r>
      <w:r>
        <w:rPr>
          <w:rFonts w:ascii="Verdana" w:hAnsi="Verdana" w:cs="Arial"/>
          <w:sz w:val="20"/>
          <w:szCs w:val="20"/>
          <w:lang w:val="bg-BG"/>
        </w:rPr>
        <w:t xml:space="preserve">конкурсната комисия </w:t>
      </w:r>
      <w:r w:rsidRPr="00E0786B">
        <w:rPr>
          <w:rFonts w:ascii="Verdana" w:eastAsia="Calibri" w:hAnsi="Verdana" w:cs="Times New Roman"/>
          <w:sz w:val="20"/>
          <w:szCs w:val="20"/>
          <w:lang w:val="bg-BG"/>
        </w:rPr>
        <w:t>определи система за оценка представянето на кандидатите в конкурса, като начинът за извършване на подбора е съобразен с функциите на длъжността.</w:t>
      </w:r>
      <w:r w:rsidR="00C93716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</w:p>
    <w:p w:rsidR="00EE7B91" w:rsidRPr="00EE6D85" w:rsidRDefault="00C93716" w:rsidP="003E18C1">
      <w:pPr>
        <w:tabs>
          <w:tab w:val="center" w:pos="4153"/>
          <w:tab w:val="right" w:pos="8306"/>
        </w:tabs>
        <w:spacing w:line="360" w:lineRule="auto"/>
        <w:ind w:left="-142" w:firstLine="709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К</w:t>
      </w:r>
      <w:r w:rsidR="00DE4538" w:rsidRPr="00FA70A5">
        <w:rPr>
          <w:rFonts w:ascii="Verdana" w:hAnsi="Verdana" w:cs="Arial"/>
          <w:sz w:val="20"/>
          <w:szCs w:val="20"/>
          <w:lang w:val="bg-BG"/>
        </w:rPr>
        <w:t>омисия</w:t>
      </w:r>
      <w:r>
        <w:rPr>
          <w:rFonts w:ascii="Verdana" w:hAnsi="Verdana" w:cs="Arial"/>
          <w:sz w:val="20"/>
          <w:szCs w:val="20"/>
          <w:lang w:val="bg-BG"/>
        </w:rPr>
        <w:t>та</w:t>
      </w:r>
      <w:r w:rsidR="00DE4538" w:rsidRPr="00FA70A5">
        <w:rPr>
          <w:rFonts w:ascii="Verdana" w:hAnsi="Verdana" w:cs="Arial"/>
          <w:sz w:val="20"/>
          <w:szCs w:val="20"/>
          <w:lang w:val="bg-BG"/>
        </w:rPr>
        <w:t xml:space="preserve"> подготви три </w:t>
      </w:r>
      <w:r w:rsidR="00DE4538">
        <w:rPr>
          <w:rFonts w:ascii="Verdana" w:hAnsi="Verdana" w:cs="Arial"/>
          <w:sz w:val="20"/>
          <w:szCs w:val="20"/>
          <w:lang w:val="bg-BG"/>
        </w:rPr>
        <w:t>теми за писмена разработка по предварително определената тематика.</w:t>
      </w:r>
      <w:r w:rsidR="003E18C1">
        <w:rPr>
          <w:rFonts w:ascii="Verdana" w:hAnsi="Verdana" w:cs="Arial"/>
          <w:sz w:val="20"/>
          <w:szCs w:val="20"/>
          <w:lang w:val="bg-BG"/>
        </w:rPr>
        <w:t xml:space="preserve"> </w:t>
      </w:r>
      <w:r w:rsidR="00EE7B91" w:rsidRPr="00EE6D85">
        <w:rPr>
          <w:rFonts w:ascii="Verdana" w:hAnsi="Verdana" w:cs="Arial"/>
          <w:sz w:val="20"/>
          <w:szCs w:val="20"/>
          <w:lang w:val="bg-BG"/>
        </w:rPr>
        <w:t>Предвид важността на конкурсната длъжност</w:t>
      </w:r>
      <w:r w:rsidR="00EE7B91" w:rsidRPr="00EE6D85"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="00EE7B91">
        <w:rPr>
          <w:rFonts w:ascii="Verdana" w:hAnsi="Verdana" w:cs="Arial"/>
          <w:b/>
          <w:sz w:val="20"/>
          <w:szCs w:val="20"/>
          <w:lang w:val="bg-BG"/>
        </w:rPr>
        <w:t xml:space="preserve">Директор </w:t>
      </w:r>
      <w:r w:rsidR="00EE7B91" w:rsidRPr="00843EF8">
        <w:rPr>
          <w:rFonts w:ascii="Verdana" w:hAnsi="Verdana" w:cs="Arial"/>
          <w:sz w:val="20"/>
          <w:szCs w:val="20"/>
          <w:lang w:val="bg-BG"/>
        </w:rPr>
        <w:t>на</w:t>
      </w:r>
      <w:r w:rsidR="00EE7B91" w:rsidRPr="00EE6D85">
        <w:rPr>
          <w:rFonts w:ascii="Verdana" w:hAnsi="Verdana" w:cs="Arial"/>
          <w:sz w:val="20"/>
          <w:szCs w:val="20"/>
          <w:lang w:val="bg-BG"/>
        </w:rPr>
        <w:t xml:space="preserve"> дирекция „Социално подпомагане” и нейните функции, както и за да се установят по-пълно и точно професионалните и делови качества на кандидатите, комисията определи следните критерии за оценка:</w:t>
      </w:r>
    </w:p>
    <w:p w:rsidR="00EE7B91" w:rsidRPr="00EE6D85" w:rsidRDefault="00EE7B91" w:rsidP="00E0786B">
      <w:pPr>
        <w:numPr>
          <w:ilvl w:val="0"/>
          <w:numId w:val="4"/>
        </w:numPr>
        <w:tabs>
          <w:tab w:val="num" w:pos="720"/>
        </w:tabs>
        <w:spacing w:line="360" w:lineRule="auto"/>
        <w:ind w:left="-142" w:firstLine="709"/>
        <w:jc w:val="both"/>
        <w:rPr>
          <w:rFonts w:ascii="Verdana" w:hAnsi="Verdana" w:cs="Arial"/>
          <w:sz w:val="20"/>
          <w:szCs w:val="20"/>
          <w:lang w:val="bg-BG"/>
        </w:rPr>
      </w:pPr>
      <w:r w:rsidRPr="00EE6D85">
        <w:rPr>
          <w:rFonts w:ascii="Verdana" w:hAnsi="Verdana" w:cs="Arial"/>
          <w:sz w:val="20"/>
          <w:szCs w:val="20"/>
          <w:lang w:val="bg-BG"/>
        </w:rPr>
        <w:t>Пълнота на изложението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EE7B91" w:rsidRPr="00EE6D85" w:rsidRDefault="00EE7B91" w:rsidP="00E0786B">
      <w:pPr>
        <w:numPr>
          <w:ilvl w:val="0"/>
          <w:numId w:val="4"/>
        </w:numPr>
        <w:tabs>
          <w:tab w:val="num" w:pos="720"/>
        </w:tabs>
        <w:spacing w:line="360" w:lineRule="auto"/>
        <w:ind w:left="-142" w:firstLine="709"/>
        <w:jc w:val="both"/>
        <w:rPr>
          <w:rFonts w:ascii="Verdana" w:hAnsi="Verdana" w:cs="Arial"/>
          <w:sz w:val="20"/>
          <w:szCs w:val="20"/>
          <w:lang w:val="bg-BG"/>
        </w:rPr>
      </w:pPr>
      <w:r w:rsidRPr="00EE6D85">
        <w:rPr>
          <w:rFonts w:ascii="Verdana" w:hAnsi="Verdana" w:cs="Arial"/>
          <w:sz w:val="20"/>
          <w:szCs w:val="20"/>
          <w:lang w:val="bg-BG"/>
        </w:rPr>
        <w:t>Професионален изказ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EE7B91" w:rsidRPr="00EE6D85" w:rsidRDefault="00EE7B91" w:rsidP="00E0786B">
      <w:pPr>
        <w:numPr>
          <w:ilvl w:val="0"/>
          <w:numId w:val="4"/>
        </w:numPr>
        <w:tabs>
          <w:tab w:val="num" w:pos="720"/>
        </w:tabs>
        <w:spacing w:line="360" w:lineRule="auto"/>
        <w:ind w:left="-142" w:firstLine="709"/>
        <w:jc w:val="both"/>
        <w:rPr>
          <w:rFonts w:ascii="Verdana" w:hAnsi="Verdana" w:cs="Arial"/>
          <w:sz w:val="20"/>
          <w:szCs w:val="20"/>
          <w:lang w:val="bg-BG"/>
        </w:rPr>
      </w:pPr>
      <w:proofErr w:type="spellStart"/>
      <w:r w:rsidRPr="00EE6D85">
        <w:rPr>
          <w:rFonts w:ascii="Verdana" w:hAnsi="Verdana" w:cs="Arial"/>
          <w:sz w:val="20"/>
          <w:szCs w:val="20"/>
          <w:lang w:val="bg-BG"/>
        </w:rPr>
        <w:t>Концептуалност</w:t>
      </w:r>
      <w:proofErr w:type="spellEnd"/>
      <w:r w:rsidRPr="00EE6D85">
        <w:rPr>
          <w:rFonts w:ascii="Verdana" w:hAnsi="Verdana" w:cs="Arial"/>
          <w:sz w:val="20"/>
          <w:szCs w:val="20"/>
          <w:lang w:val="bg-BG"/>
        </w:rPr>
        <w:t xml:space="preserve"> при определяне приоритетите в работата.</w:t>
      </w:r>
    </w:p>
    <w:p w:rsidR="00441CC2" w:rsidRDefault="00441CC2" w:rsidP="00E0786B">
      <w:pPr>
        <w:tabs>
          <w:tab w:val="left" w:pos="180"/>
        </w:tabs>
        <w:spacing w:before="120" w:line="360" w:lineRule="auto"/>
        <w:ind w:left="-142" w:firstLine="709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Продължителността на писмената разработка ще бъде 2 астрономически часа или 120 (сто и двадесет) минути.</w:t>
      </w:r>
    </w:p>
    <w:p w:rsidR="0092040B" w:rsidRPr="0092040B" w:rsidRDefault="0092040B" w:rsidP="00E0786B">
      <w:pPr>
        <w:tabs>
          <w:tab w:val="left" w:pos="180"/>
        </w:tabs>
        <w:spacing w:before="120" w:line="360" w:lineRule="auto"/>
        <w:ind w:left="-142" w:firstLine="709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2040B">
        <w:rPr>
          <w:rFonts w:ascii="Verdana" w:hAnsi="Verdana" w:cs="Arial"/>
          <w:sz w:val="20"/>
          <w:szCs w:val="20"/>
          <w:lang w:val="bg-BG"/>
        </w:rPr>
        <w:t xml:space="preserve">Коефициентът, по който ще се умножи резултата, взимайки предвид тежестта на писмения изпит и интервюто, ще е един и същ – </w:t>
      </w:r>
      <w:r w:rsidRPr="0092040B">
        <w:rPr>
          <w:rFonts w:ascii="Verdana" w:hAnsi="Verdana" w:cs="Arial"/>
          <w:b/>
          <w:sz w:val="20"/>
          <w:szCs w:val="20"/>
          <w:lang w:val="bg-BG"/>
        </w:rPr>
        <w:t>3</w:t>
      </w:r>
      <w:r w:rsidR="00A47163">
        <w:rPr>
          <w:rFonts w:ascii="Verdana" w:hAnsi="Verdana" w:cs="Arial"/>
          <w:sz w:val="20"/>
          <w:szCs w:val="20"/>
          <w:lang w:val="bg-BG"/>
        </w:rPr>
        <w:t>.</w:t>
      </w:r>
    </w:p>
    <w:p w:rsidR="00A47163" w:rsidRDefault="0092040B" w:rsidP="00E0786B">
      <w:pPr>
        <w:tabs>
          <w:tab w:val="left" w:pos="180"/>
        </w:tabs>
        <w:spacing w:before="120" w:line="360" w:lineRule="auto"/>
        <w:ind w:left="-142" w:firstLine="709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2040B">
        <w:rPr>
          <w:rFonts w:ascii="Verdana" w:hAnsi="Verdana" w:cs="Arial"/>
          <w:sz w:val="20"/>
          <w:szCs w:val="20"/>
          <w:lang w:val="bg-BG"/>
        </w:rPr>
        <w:t>За успешно издържал писмената разработка ще се счита този кандидат, чийто средноаритметичен резултат от оценките на двамата проверяващи писмените разработки</w:t>
      </w:r>
      <w:r w:rsidR="00441CC2">
        <w:rPr>
          <w:rFonts w:ascii="Verdana" w:hAnsi="Verdana" w:cs="Arial"/>
          <w:sz w:val="20"/>
          <w:szCs w:val="20"/>
          <w:lang w:val="bg-BG"/>
        </w:rPr>
        <w:t xml:space="preserve"> е най-</w:t>
      </w:r>
      <w:r w:rsidRPr="0092040B">
        <w:rPr>
          <w:rFonts w:ascii="Verdana" w:hAnsi="Verdana" w:cs="Arial"/>
          <w:sz w:val="20"/>
          <w:szCs w:val="20"/>
          <w:lang w:val="bg-BG"/>
        </w:rPr>
        <w:t>малко</w:t>
      </w:r>
      <w:r w:rsidR="00B500A4">
        <w:rPr>
          <w:rFonts w:ascii="Verdana" w:hAnsi="Verdana" w:cs="Arial"/>
          <w:b/>
          <w:sz w:val="20"/>
          <w:szCs w:val="20"/>
          <w:lang w:val="bg-BG"/>
        </w:rPr>
        <w:t xml:space="preserve"> 4,</w:t>
      </w:r>
      <w:r w:rsidRPr="0092040B">
        <w:rPr>
          <w:rFonts w:ascii="Verdana" w:hAnsi="Verdana" w:cs="Arial"/>
          <w:b/>
          <w:sz w:val="20"/>
          <w:szCs w:val="20"/>
          <w:lang w:val="bg-BG"/>
        </w:rPr>
        <w:t xml:space="preserve">00 </w:t>
      </w:r>
      <w:r w:rsidRPr="0092040B">
        <w:rPr>
          <w:rFonts w:ascii="Verdana" w:hAnsi="Verdana" w:cs="Arial"/>
          <w:sz w:val="20"/>
          <w:szCs w:val="20"/>
          <w:lang w:val="bg-BG"/>
        </w:rPr>
        <w:t>и същият ще бъде допуснат до интервю</w:t>
      </w:r>
      <w:r w:rsidR="00A47163">
        <w:rPr>
          <w:rFonts w:ascii="Verdana" w:hAnsi="Verdana" w:cs="Arial"/>
          <w:sz w:val="20"/>
          <w:szCs w:val="20"/>
          <w:lang w:val="bg-BG"/>
        </w:rPr>
        <w:t>.</w:t>
      </w:r>
    </w:p>
    <w:p w:rsidR="0092040B" w:rsidRPr="0092040B" w:rsidRDefault="0092040B" w:rsidP="00E0786B">
      <w:pPr>
        <w:tabs>
          <w:tab w:val="left" w:pos="180"/>
        </w:tabs>
        <w:spacing w:before="120" w:line="360" w:lineRule="auto"/>
        <w:ind w:left="-142" w:firstLine="709"/>
        <w:contextualSpacing/>
        <w:jc w:val="both"/>
        <w:rPr>
          <w:rFonts w:ascii="Verdana" w:hAnsi="Verdana" w:cs="Arial"/>
          <w:b/>
          <w:sz w:val="20"/>
          <w:szCs w:val="20"/>
          <w:lang w:val="bg-BG"/>
        </w:rPr>
      </w:pPr>
      <w:r w:rsidRPr="0092040B">
        <w:rPr>
          <w:rFonts w:ascii="Verdana" w:hAnsi="Verdana" w:cs="Arial"/>
          <w:sz w:val="20"/>
          <w:szCs w:val="20"/>
          <w:lang w:val="bg-BG"/>
        </w:rPr>
        <w:t>За успешно издържал интервюто ще се счита този кандидат, чийто общ средноаритметичен резултат от оценките на всички членове на конкурсната комисия е най</w:t>
      </w:r>
      <w:r w:rsidR="00441CC2">
        <w:rPr>
          <w:rFonts w:ascii="Verdana" w:hAnsi="Verdana" w:cs="Arial"/>
          <w:sz w:val="20"/>
          <w:szCs w:val="20"/>
          <w:lang w:val="bg-BG"/>
        </w:rPr>
        <w:t>-</w:t>
      </w:r>
      <w:r w:rsidRPr="0092040B">
        <w:rPr>
          <w:rFonts w:ascii="Verdana" w:hAnsi="Verdana" w:cs="Arial"/>
          <w:sz w:val="20"/>
          <w:szCs w:val="20"/>
          <w:lang w:val="bg-BG"/>
        </w:rPr>
        <w:t>малко</w:t>
      </w:r>
      <w:r w:rsidR="00B500A4">
        <w:rPr>
          <w:rFonts w:ascii="Verdana" w:hAnsi="Verdana" w:cs="Arial"/>
          <w:b/>
          <w:sz w:val="20"/>
          <w:szCs w:val="20"/>
          <w:lang w:val="bg-BG"/>
        </w:rPr>
        <w:t xml:space="preserve"> 4,00.</w:t>
      </w:r>
    </w:p>
    <w:p w:rsidR="0092040B" w:rsidRPr="0092040B" w:rsidRDefault="00B500A4" w:rsidP="00E0786B">
      <w:pPr>
        <w:tabs>
          <w:tab w:val="left" w:pos="180"/>
        </w:tabs>
        <w:spacing w:before="120" w:line="360" w:lineRule="auto"/>
        <w:ind w:left="-142" w:firstLine="709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B500A4">
        <w:rPr>
          <w:rFonts w:ascii="Verdana" w:hAnsi="Verdana" w:cs="Arial"/>
          <w:sz w:val="20"/>
          <w:szCs w:val="20"/>
          <w:lang w:val="bg-BG"/>
        </w:rPr>
        <w:t>За успешно издържал конкурса се счита кандидатът, чийто окончателен резултат е не по-малък от 24 точки.</w:t>
      </w:r>
    </w:p>
    <w:p w:rsidR="0092040B" w:rsidRPr="00774A92" w:rsidRDefault="0092040B" w:rsidP="0092040B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:rsidR="0092040B" w:rsidRPr="0092040B" w:rsidRDefault="0092040B" w:rsidP="00B500A4">
      <w:pPr>
        <w:spacing w:line="360" w:lineRule="auto"/>
        <w:rPr>
          <w:rFonts w:ascii="Verdana" w:hAnsi="Verdana" w:cs="Arial"/>
          <w:b/>
          <w:sz w:val="20"/>
          <w:szCs w:val="20"/>
          <w:lang w:val="bg-BG"/>
        </w:rPr>
      </w:pPr>
      <w:r w:rsidRPr="0092040B">
        <w:rPr>
          <w:rFonts w:asciiTheme="minorHAnsi" w:hAnsiTheme="minorHAnsi"/>
          <w:lang w:val="bg-BG"/>
        </w:rPr>
        <w:t xml:space="preserve">                           </w:t>
      </w:r>
      <w:r>
        <w:rPr>
          <w:rFonts w:asciiTheme="minorHAnsi" w:hAnsiTheme="minorHAnsi"/>
          <w:lang w:val="bg-BG"/>
        </w:rPr>
        <w:t xml:space="preserve">                          </w:t>
      </w:r>
      <w:r w:rsidRPr="0092040B">
        <w:rPr>
          <w:rFonts w:ascii="Verdana" w:hAnsi="Verdana" w:cs="Arial"/>
          <w:b/>
          <w:sz w:val="20"/>
          <w:szCs w:val="20"/>
          <w:lang w:val="bg-BG"/>
        </w:rPr>
        <w:t xml:space="preserve">ПРЕДСЕДАТЕЛ НА КОНКУРСНАТА КОМИСИЯ 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- </w:t>
      </w:r>
      <w:r w:rsidR="00A47163">
        <w:rPr>
          <w:rFonts w:ascii="Verdana" w:hAnsi="Verdana" w:cs="Arial"/>
          <w:b/>
          <w:sz w:val="20"/>
          <w:szCs w:val="20"/>
          <w:lang w:val="bg-BG"/>
        </w:rPr>
        <w:t>/П/</w:t>
      </w:r>
      <w:bookmarkStart w:id="0" w:name="_GoBack"/>
      <w:bookmarkEnd w:id="0"/>
    </w:p>
    <w:p w:rsidR="00FF0871" w:rsidRPr="0092040B" w:rsidRDefault="00FF0871" w:rsidP="00B500A4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                 </w:t>
      </w:r>
      <w:r w:rsidR="006034B6">
        <w:rPr>
          <w:rFonts w:asciiTheme="minorHAnsi" w:hAnsiTheme="minorHAnsi"/>
          <w:lang w:val="bg-BG"/>
        </w:rPr>
        <w:t xml:space="preserve">                    </w:t>
      </w:r>
      <w:r w:rsidR="00F6582E">
        <w:rPr>
          <w:rFonts w:asciiTheme="minorHAnsi" w:hAnsiTheme="minorHAnsi"/>
          <w:lang w:val="bg-BG"/>
        </w:rPr>
        <w:t xml:space="preserve">                   </w:t>
      </w:r>
      <w:r w:rsidR="0092040B" w:rsidRPr="0092040B">
        <w:rPr>
          <w:rFonts w:ascii="Verdana" w:hAnsi="Verdana"/>
          <w:b/>
          <w:sz w:val="20"/>
          <w:szCs w:val="20"/>
          <w:lang w:val="bg-BG"/>
        </w:rPr>
        <w:t>РУМЯНА ГЕОРГИЕВА</w:t>
      </w:r>
      <w:r w:rsidR="00F6582E" w:rsidRPr="0092040B">
        <w:rPr>
          <w:rFonts w:ascii="Verdana" w:hAnsi="Verdana"/>
          <w:b/>
          <w:sz w:val="20"/>
          <w:szCs w:val="20"/>
          <w:lang w:val="bg-BG"/>
        </w:rPr>
        <w:t xml:space="preserve">                   </w:t>
      </w:r>
    </w:p>
    <w:sectPr w:rsidR="00FF0871" w:rsidRPr="009204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60AD"/>
    <w:multiLevelType w:val="hybridMultilevel"/>
    <w:tmpl w:val="651AECB4"/>
    <w:lvl w:ilvl="0" w:tplc="CAFA9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92468"/>
    <w:multiLevelType w:val="hybridMultilevel"/>
    <w:tmpl w:val="AA16BF1C"/>
    <w:lvl w:ilvl="0" w:tplc="040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2">
    <w:nsid w:val="4C617096"/>
    <w:multiLevelType w:val="hybridMultilevel"/>
    <w:tmpl w:val="707A758C"/>
    <w:lvl w:ilvl="0" w:tplc="E6C0E6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B"/>
    <w:rsid w:val="00047815"/>
    <w:rsid w:val="0012125B"/>
    <w:rsid w:val="00221039"/>
    <w:rsid w:val="00241A57"/>
    <w:rsid w:val="002E1456"/>
    <w:rsid w:val="00371560"/>
    <w:rsid w:val="00385CDC"/>
    <w:rsid w:val="003E18C1"/>
    <w:rsid w:val="0042457F"/>
    <w:rsid w:val="00441CC2"/>
    <w:rsid w:val="004B6F36"/>
    <w:rsid w:val="006034B6"/>
    <w:rsid w:val="0061692F"/>
    <w:rsid w:val="006A2007"/>
    <w:rsid w:val="00774A92"/>
    <w:rsid w:val="007B3F9E"/>
    <w:rsid w:val="007C1221"/>
    <w:rsid w:val="007C3CBF"/>
    <w:rsid w:val="007F36F5"/>
    <w:rsid w:val="0092040B"/>
    <w:rsid w:val="00944746"/>
    <w:rsid w:val="009538A8"/>
    <w:rsid w:val="00A22550"/>
    <w:rsid w:val="00A47163"/>
    <w:rsid w:val="00A61CC1"/>
    <w:rsid w:val="00B500A4"/>
    <w:rsid w:val="00BD4AA7"/>
    <w:rsid w:val="00BE2978"/>
    <w:rsid w:val="00C56BD8"/>
    <w:rsid w:val="00C93716"/>
    <w:rsid w:val="00DE4538"/>
    <w:rsid w:val="00DE7514"/>
    <w:rsid w:val="00E0297F"/>
    <w:rsid w:val="00E0786B"/>
    <w:rsid w:val="00EE7B91"/>
    <w:rsid w:val="00EF0F7E"/>
    <w:rsid w:val="00F278FC"/>
    <w:rsid w:val="00F6582E"/>
    <w:rsid w:val="00FE1129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47232F-5691-4944-8E31-4D15B0D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5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4AA7"/>
    <w:pPr>
      <w:keepNext/>
      <w:spacing w:before="1200"/>
      <w:jc w:val="center"/>
      <w:outlineLvl w:val="0"/>
    </w:pPr>
    <w:rPr>
      <w:rFonts w:ascii="Times New Roman" w:hAnsi="Times New Roman" w:cs="Times New Roman"/>
      <w:b/>
      <w:spacing w:val="100"/>
      <w:sz w:val="36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BD4AA7"/>
    <w:pPr>
      <w:keepNext/>
      <w:spacing w:before="1800"/>
      <w:outlineLvl w:val="3"/>
    </w:pPr>
    <w:rPr>
      <w:rFonts w:ascii="Times New Roman" w:hAnsi="Times New Roman" w:cs="Times New Roman"/>
      <w:b/>
      <w:bCs/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BD4AA7"/>
    <w:pPr>
      <w:keepNext/>
      <w:jc w:val="right"/>
      <w:outlineLvl w:val="4"/>
    </w:pPr>
    <w:rPr>
      <w:rFonts w:ascii="Times New Roman" w:hAnsi="Times New Roman" w:cs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474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D4AA7"/>
    <w:rPr>
      <w:b/>
      <w:spacing w:val="100"/>
      <w:sz w:val="36"/>
      <w:lang w:val="bg-BG"/>
    </w:rPr>
  </w:style>
  <w:style w:type="character" w:customStyle="1" w:styleId="Heading4Char">
    <w:name w:val="Heading 4 Char"/>
    <w:basedOn w:val="DefaultParagraphFont"/>
    <w:link w:val="Heading4"/>
    <w:rsid w:val="00BD4AA7"/>
    <w:rPr>
      <w:b/>
      <w:bCs/>
      <w:sz w:val="28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BD4AA7"/>
    <w:rPr>
      <w:b/>
      <w:bCs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BD4AA7"/>
    <w:pPr>
      <w:jc w:val="center"/>
    </w:pPr>
    <w:rPr>
      <w:rFonts w:ascii="Times New Roman" w:hAnsi="Times New Roman" w:cs="Times New Roman"/>
      <w:b/>
      <w:spacing w:val="20"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BD4AA7"/>
    <w:rPr>
      <w:b/>
      <w:spacing w:val="20"/>
      <w:sz w:val="28"/>
      <w:lang w:val="bg-BG"/>
    </w:rPr>
  </w:style>
  <w:style w:type="paragraph" w:styleId="Subtitle">
    <w:name w:val="Subtitle"/>
    <w:basedOn w:val="Normal"/>
    <w:link w:val="SubtitleChar"/>
    <w:qFormat/>
    <w:rsid w:val="00BD4AA7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D4AA7"/>
    <w:rPr>
      <w:rFonts w:ascii="Arial" w:hAnsi="Arial" w:cs="Arial"/>
      <w:b/>
      <w:spacing w:val="48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658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customStyle="1" w:styleId="CharCharCharCharChar">
    <w:name w:val="Char Char Char Char Char"/>
    <w:basedOn w:val="Normal"/>
    <w:rsid w:val="00EE7B91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AADA-2C6F-4E56-9767-0AC9D6BA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l.gavrilova</dc:creator>
  <cp:keywords/>
  <dc:description/>
  <cp:lastModifiedBy>Lili Gavrilova</cp:lastModifiedBy>
  <cp:revision>8</cp:revision>
  <cp:lastPrinted>2020-09-21T07:43:00Z</cp:lastPrinted>
  <dcterms:created xsi:type="dcterms:W3CDTF">2020-09-18T06:58:00Z</dcterms:created>
  <dcterms:modified xsi:type="dcterms:W3CDTF">2020-09-28T08:18:00Z</dcterms:modified>
</cp:coreProperties>
</file>