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6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56"/>
      </w:tblGrid>
      <w:tr w:rsidR="005B2D4F" w:rsidRPr="00C0796F" w:rsidTr="005B2D4F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noProof/>
                <w:sz w:val="20"/>
                <w:szCs w:val="20"/>
              </w:rPr>
            </w:pPr>
            <w:r w:rsidRPr="00C0796F"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EEF57B3" wp14:editId="4F043AE7">
                  <wp:extent cx="714375" cy="904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C0796F">
              <w:rPr>
                <w:rFonts w:ascii="Verdana" w:hAnsi="Verdana"/>
                <w:b/>
                <w:noProof/>
                <w:sz w:val="20"/>
                <w:szCs w:val="20"/>
              </w:rPr>
              <w:t>РЕПУБЛИКА БЪЛГАРИЯ</w:t>
            </w:r>
          </w:p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  <w:r w:rsidRPr="00C0796F">
              <w:rPr>
                <w:rFonts w:ascii="Verdana" w:hAnsi="Verdana"/>
                <w:b/>
                <w:noProof/>
                <w:sz w:val="20"/>
                <w:szCs w:val="20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5B2D4F" w:rsidRPr="00C0796F" w:rsidRDefault="005B2D4F" w:rsidP="005B2D4F">
            <w:pPr>
              <w:tabs>
                <w:tab w:val="left" w:pos="6096"/>
              </w:tabs>
              <w:rPr>
                <w:rFonts w:ascii="Verdana" w:hAnsi="Verdana"/>
                <w:noProof/>
                <w:sz w:val="20"/>
                <w:szCs w:val="20"/>
              </w:rPr>
            </w:pPr>
            <w:r w:rsidRPr="00C0796F">
              <w:rPr>
                <w:rFonts w:ascii="Verdana" w:hAnsi="Verdan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05497B1" wp14:editId="784C5117">
                  <wp:extent cx="10953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D4F" w:rsidRDefault="005B2D4F" w:rsidP="005B2D4F">
      <w:pPr>
        <w:tabs>
          <w:tab w:val="center" w:pos="4153"/>
          <w:tab w:val="right" w:pos="8306"/>
        </w:tabs>
        <w:ind w:right="354"/>
        <w:rPr>
          <w:rFonts w:ascii="Verdana" w:hAnsi="Verdana" w:cs="Arial"/>
          <w:b/>
          <w:sz w:val="20"/>
          <w:szCs w:val="20"/>
          <w:u w:val="single"/>
          <w:lang w:eastAsia="en-US"/>
        </w:rPr>
      </w:pP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both"/>
        <w:rPr>
          <w:rFonts w:ascii="Verdana" w:hAnsi="Verdana"/>
          <w:noProof/>
          <w:sz w:val="20"/>
          <w:szCs w:val="20"/>
        </w:rPr>
      </w:pP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center"/>
        <w:rPr>
          <w:rFonts w:ascii="Verdana" w:hAnsi="Verdana"/>
          <w:b/>
          <w:noProof/>
          <w:sz w:val="20"/>
          <w:szCs w:val="20"/>
        </w:rPr>
      </w:pP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center"/>
        <w:rPr>
          <w:rFonts w:ascii="Verdana" w:hAnsi="Verdana"/>
          <w:b/>
          <w:noProof/>
          <w:sz w:val="20"/>
          <w:szCs w:val="20"/>
        </w:rPr>
      </w:pP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center"/>
        <w:rPr>
          <w:rFonts w:ascii="Verdana" w:hAnsi="Verdana"/>
          <w:b/>
          <w:noProof/>
          <w:sz w:val="20"/>
          <w:szCs w:val="20"/>
        </w:rPr>
      </w:pPr>
      <w:r w:rsidRPr="00AF3235">
        <w:rPr>
          <w:rFonts w:ascii="Verdana" w:hAnsi="Verdana"/>
          <w:b/>
          <w:noProof/>
          <w:sz w:val="20"/>
          <w:szCs w:val="20"/>
        </w:rPr>
        <w:t>УВЕДОМЛЕНИЕ</w:t>
      </w: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center"/>
        <w:rPr>
          <w:rFonts w:ascii="Verdana" w:hAnsi="Verdana"/>
          <w:b/>
          <w:noProof/>
          <w:sz w:val="20"/>
          <w:szCs w:val="20"/>
        </w:rPr>
      </w:pPr>
    </w:p>
    <w:p w:rsidR="005B2D4F" w:rsidRPr="00AF3235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center"/>
        <w:rPr>
          <w:rFonts w:ascii="Verdana" w:hAnsi="Verdana"/>
          <w:b/>
          <w:noProof/>
          <w:sz w:val="20"/>
          <w:szCs w:val="20"/>
        </w:rPr>
      </w:pP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Провеждане на конкурсна процедура за длъжността Старши </w:t>
      </w:r>
      <w:r>
        <w:rPr>
          <w:rFonts w:ascii="Verdana" w:hAnsi="Verdana"/>
          <w:noProof/>
          <w:sz w:val="20"/>
          <w:szCs w:val="20"/>
        </w:rPr>
        <w:t>счетоводител</w:t>
      </w:r>
      <w:r>
        <w:rPr>
          <w:rFonts w:ascii="Verdana" w:hAnsi="Verdana"/>
          <w:noProof/>
          <w:sz w:val="20"/>
          <w:szCs w:val="20"/>
        </w:rPr>
        <w:t xml:space="preserve">  в </w:t>
      </w:r>
      <w:r>
        <w:rPr>
          <w:rFonts w:ascii="Verdana" w:hAnsi="Verdana"/>
          <w:noProof/>
          <w:sz w:val="20"/>
          <w:szCs w:val="20"/>
        </w:rPr>
        <w:t xml:space="preserve"> отдел „Бюджет, счетоводство и делегирани дейности“ в дирекция „Финансово-стопански дейности и управление на собствеността“</w:t>
      </w:r>
      <w:r>
        <w:rPr>
          <w:rFonts w:ascii="Verdana" w:hAnsi="Verdana"/>
          <w:noProof/>
          <w:sz w:val="20"/>
          <w:szCs w:val="20"/>
        </w:rPr>
        <w:t xml:space="preserve"> /</w:t>
      </w:r>
      <w:r>
        <w:rPr>
          <w:rFonts w:ascii="Verdana" w:hAnsi="Verdana"/>
          <w:noProof/>
          <w:sz w:val="20"/>
          <w:szCs w:val="20"/>
        </w:rPr>
        <w:t>4</w:t>
      </w:r>
      <w:r>
        <w:rPr>
          <w:rFonts w:ascii="Verdana" w:hAnsi="Verdana"/>
          <w:noProof/>
          <w:sz w:val="20"/>
          <w:szCs w:val="20"/>
        </w:rPr>
        <w:t xml:space="preserve"> щ. бр./</w:t>
      </w:r>
    </w:p>
    <w:p w:rsidR="005B2D4F" w:rsidRDefault="005B2D4F" w:rsidP="005B2D4F">
      <w:pPr>
        <w:widowControl w:val="0"/>
        <w:spacing w:line="360" w:lineRule="auto"/>
        <w:jc w:val="both"/>
        <w:rPr>
          <w:rFonts w:ascii="Verdana" w:hAnsi="Verdana"/>
          <w:noProof/>
          <w:sz w:val="20"/>
          <w:szCs w:val="20"/>
        </w:rPr>
      </w:pPr>
    </w:p>
    <w:p w:rsidR="005B2D4F" w:rsidRDefault="005B2D4F" w:rsidP="005B2D4F">
      <w:pPr>
        <w:widowControl w:val="0"/>
        <w:spacing w:line="360" w:lineRule="auto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На 0</w:t>
      </w:r>
      <w:r>
        <w:rPr>
          <w:rFonts w:ascii="Verdana" w:hAnsi="Verdana"/>
          <w:noProof/>
          <w:sz w:val="20"/>
          <w:szCs w:val="20"/>
        </w:rPr>
        <w:t>8</w:t>
      </w:r>
      <w:r>
        <w:rPr>
          <w:rFonts w:ascii="Verdana" w:hAnsi="Verdana"/>
          <w:noProof/>
          <w:sz w:val="20"/>
          <w:szCs w:val="20"/>
        </w:rPr>
        <w:t>.06.2020 г. от 10.00 ч., в зала “Мраморна“, служебен вход на МТСП, ул. Триадица №2, гр. София ще се проведе първи етап от конкурсна процедура - тест.</w:t>
      </w:r>
    </w:p>
    <w:p w:rsidR="005B2D4F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both"/>
        <w:rPr>
          <w:rFonts w:ascii="Verdana" w:hAnsi="Verdana"/>
          <w:sz w:val="20"/>
          <w:szCs w:val="20"/>
          <w:lang w:val="en-US" w:eastAsia="en-US"/>
        </w:rPr>
      </w:pPr>
    </w:p>
    <w:p w:rsidR="005B2D4F" w:rsidRPr="00117F4E" w:rsidRDefault="005B2D4F" w:rsidP="005B2D4F">
      <w:pPr>
        <w:tabs>
          <w:tab w:val="left" w:pos="720"/>
          <w:tab w:val="left" w:pos="4680"/>
          <w:tab w:val="left" w:pos="6660"/>
        </w:tabs>
        <w:spacing w:line="360" w:lineRule="auto"/>
        <w:ind w:right="-79"/>
        <w:jc w:val="both"/>
        <w:rPr>
          <w:rFonts w:ascii="Verdana" w:hAnsi="Verdana"/>
          <w:sz w:val="20"/>
          <w:szCs w:val="20"/>
          <w:lang w:val="en-US" w:eastAsia="en-US"/>
        </w:rPr>
      </w:pPr>
    </w:p>
    <w:p w:rsidR="005B2D4F" w:rsidRDefault="005B2D4F" w:rsidP="005B2D4F">
      <w:pPr>
        <w:spacing w:line="360" w:lineRule="auto"/>
        <w:ind w:right="352"/>
        <w:jc w:val="both"/>
        <w:rPr>
          <w:rFonts w:ascii="Verdana" w:hAnsi="Verdana"/>
          <w:sz w:val="20"/>
          <w:szCs w:val="20"/>
          <w:lang w:eastAsia="en-US"/>
        </w:rPr>
      </w:pPr>
    </w:p>
    <w:p w:rsidR="005B2D4F" w:rsidRDefault="005B2D4F" w:rsidP="005B2D4F">
      <w:pPr>
        <w:spacing w:line="360" w:lineRule="auto"/>
        <w:ind w:right="352"/>
        <w:jc w:val="both"/>
        <w:rPr>
          <w:rFonts w:ascii="Verdana" w:hAnsi="Verdana" w:cs="Arial"/>
          <w:b/>
          <w:bCs/>
          <w:sz w:val="20"/>
          <w:szCs w:val="20"/>
          <w:lang w:eastAsia="en-US"/>
        </w:rPr>
      </w:pPr>
    </w:p>
    <w:p w:rsidR="005B2D4F" w:rsidRDefault="005B2D4F" w:rsidP="005B2D4F">
      <w:pPr>
        <w:spacing w:line="360" w:lineRule="auto"/>
        <w:ind w:right="352"/>
        <w:jc w:val="both"/>
        <w:rPr>
          <w:rFonts w:ascii="Verdana" w:hAnsi="Verdana" w:cs="Arial"/>
          <w:b/>
          <w:bCs/>
          <w:sz w:val="20"/>
          <w:szCs w:val="20"/>
          <w:lang w:eastAsia="en-US"/>
        </w:rPr>
      </w:pPr>
      <w:r>
        <w:rPr>
          <w:rFonts w:ascii="Verdana" w:hAnsi="Verdana" w:cs="Arial"/>
          <w:b/>
          <w:bCs/>
          <w:sz w:val="20"/>
          <w:szCs w:val="20"/>
          <w:lang w:eastAsia="en-US"/>
        </w:rPr>
        <w:t xml:space="preserve">                                                                     ПРЕДСЕДАТЕЛ/</w:t>
      </w:r>
      <w:r>
        <w:rPr>
          <w:rFonts w:ascii="Verdana" w:hAnsi="Verdana" w:cs="Arial"/>
          <w:b/>
          <w:bCs/>
          <w:sz w:val="20"/>
          <w:szCs w:val="20"/>
          <w:lang w:eastAsia="en-US"/>
        </w:rPr>
        <w:t xml:space="preserve"> П</w:t>
      </w:r>
      <w:bookmarkStart w:id="0" w:name="_GoBack"/>
      <w:bookmarkEnd w:id="0"/>
      <w:r>
        <w:rPr>
          <w:rFonts w:ascii="Verdana" w:hAnsi="Verdana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en-US"/>
        </w:rPr>
        <w:t>/</w:t>
      </w:r>
    </w:p>
    <w:p w:rsidR="005B2D4F" w:rsidRPr="00836EDB" w:rsidRDefault="005B2D4F" w:rsidP="005B2D4F">
      <w:pPr>
        <w:spacing w:line="360" w:lineRule="auto"/>
        <w:ind w:right="352"/>
        <w:jc w:val="both"/>
        <w:rPr>
          <w:rFonts w:ascii="Verdana" w:hAnsi="Verdana" w:cs="Arial"/>
          <w:b/>
          <w:bCs/>
          <w:sz w:val="20"/>
          <w:szCs w:val="20"/>
          <w:lang w:eastAsia="en-US"/>
        </w:rPr>
      </w:pP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hAnsi="Verdana" w:cs="Arial"/>
          <w:b/>
          <w:bCs/>
          <w:sz w:val="20"/>
          <w:szCs w:val="20"/>
          <w:lang w:eastAsia="en-US"/>
        </w:rPr>
        <w:tab/>
        <w:t>/</w:t>
      </w:r>
      <w:r>
        <w:rPr>
          <w:rFonts w:ascii="Verdana" w:hAnsi="Verdana" w:cs="Arial"/>
          <w:b/>
          <w:bCs/>
          <w:sz w:val="20"/>
          <w:szCs w:val="20"/>
          <w:lang w:eastAsia="en-US"/>
        </w:rPr>
        <w:t>К</w:t>
      </w:r>
      <w:r>
        <w:rPr>
          <w:rFonts w:ascii="Verdana" w:hAnsi="Verdana" w:cs="Arial"/>
          <w:b/>
          <w:bCs/>
          <w:sz w:val="20"/>
          <w:szCs w:val="20"/>
          <w:lang w:eastAsia="en-US"/>
        </w:rPr>
        <w:t>.</w:t>
      </w:r>
      <w:r>
        <w:rPr>
          <w:rFonts w:ascii="Verdana" w:hAnsi="Verdana" w:cs="Arial"/>
          <w:b/>
          <w:bCs/>
          <w:sz w:val="20"/>
          <w:szCs w:val="20"/>
          <w:lang w:eastAsia="en-US"/>
        </w:rPr>
        <w:t>Андреева</w:t>
      </w:r>
      <w:r>
        <w:rPr>
          <w:rFonts w:ascii="Verdana" w:hAnsi="Verdana" w:cs="Arial"/>
          <w:b/>
          <w:bCs/>
          <w:sz w:val="20"/>
          <w:szCs w:val="20"/>
          <w:lang w:eastAsia="en-US"/>
        </w:rPr>
        <w:t>/</w:t>
      </w:r>
    </w:p>
    <w:p w:rsidR="00EC765F" w:rsidRDefault="005B2D4F"/>
    <w:sectPr w:rsidR="00EC76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4F"/>
    <w:rsid w:val="000012E4"/>
    <w:rsid w:val="005B2D4F"/>
    <w:rsid w:val="00C5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E612"/>
  <w15:chartTrackingRefBased/>
  <w15:docId w15:val="{F564DFA1-8FF6-4A13-AAA5-85C0274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4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Stoyanova</dc:creator>
  <cp:keywords/>
  <dc:description/>
  <cp:lastModifiedBy>Yana Stoyanova</cp:lastModifiedBy>
  <cp:revision>1</cp:revision>
  <cp:lastPrinted>2020-05-27T05:29:00Z</cp:lastPrinted>
  <dcterms:created xsi:type="dcterms:W3CDTF">2020-05-27T05:24:00Z</dcterms:created>
  <dcterms:modified xsi:type="dcterms:W3CDTF">2020-05-27T05:29:00Z</dcterms:modified>
</cp:coreProperties>
</file>