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78" w:rsidRPr="007C3CBF" w:rsidRDefault="0071321D" w:rsidP="0012125B">
      <w:pPr>
        <w:spacing w:before="120"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b/>
          <w:sz w:val="20"/>
          <w:szCs w:val="20"/>
          <w:lang w:val="bg-BG"/>
        </w:rPr>
        <w:t>Система</w:t>
      </w:r>
      <w:r w:rsidR="00BE2978" w:rsidRPr="007C3CBF">
        <w:rPr>
          <w:rFonts w:ascii="Verdana" w:hAnsi="Verdana" w:cs="Arial"/>
          <w:b/>
          <w:sz w:val="20"/>
          <w:szCs w:val="20"/>
          <w:lang w:val="bg-BG"/>
        </w:rPr>
        <w:t xml:space="preserve"> за оценяване </w:t>
      </w:r>
      <w:r>
        <w:rPr>
          <w:rFonts w:ascii="Verdana" w:hAnsi="Verdana" w:cs="Arial"/>
          <w:b/>
          <w:sz w:val="20"/>
          <w:szCs w:val="20"/>
          <w:lang w:val="bg-BG"/>
        </w:rPr>
        <w:t>на кандидатите</w:t>
      </w:r>
      <w:r w:rsidR="00BE2978" w:rsidRPr="007C3CBF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b/>
          <w:sz w:val="20"/>
          <w:szCs w:val="20"/>
          <w:lang w:val="bg-BG"/>
        </w:rPr>
        <w:t>от</w:t>
      </w:r>
      <w:r w:rsidR="00BE2978" w:rsidRPr="007C3CBF">
        <w:rPr>
          <w:rFonts w:ascii="Verdana" w:hAnsi="Verdana" w:cs="Arial"/>
          <w:b/>
          <w:sz w:val="20"/>
          <w:szCs w:val="20"/>
          <w:lang w:val="bg-BG"/>
        </w:rPr>
        <w:t xml:space="preserve"> конкурс за длъжност „</w:t>
      </w:r>
      <w:r>
        <w:rPr>
          <w:rFonts w:ascii="Verdana" w:hAnsi="Verdana" w:cs="Arial"/>
          <w:b/>
          <w:sz w:val="20"/>
          <w:szCs w:val="20"/>
          <w:lang w:val="bg-BG"/>
        </w:rPr>
        <w:t>главен социален работник</w:t>
      </w:r>
      <w:r w:rsidR="00BE2978" w:rsidRPr="007C3CBF">
        <w:rPr>
          <w:rFonts w:ascii="Verdana" w:hAnsi="Verdana" w:cs="Arial"/>
          <w:b/>
          <w:sz w:val="20"/>
          <w:szCs w:val="20"/>
          <w:lang w:val="bg-BG"/>
        </w:rPr>
        <w:t>“ в отдел „</w:t>
      </w:r>
      <w:r>
        <w:rPr>
          <w:rFonts w:ascii="Verdana" w:hAnsi="Verdana" w:cs="Arial"/>
          <w:b/>
          <w:sz w:val="20"/>
          <w:szCs w:val="20"/>
          <w:lang w:val="bg-BG"/>
        </w:rPr>
        <w:t>Индивидуална оценка за хора с увреждания и социални услуги</w:t>
      </w:r>
      <w:r w:rsidR="00BE2978" w:rsidRPr="007C3CBF">
        <w:rPr>
          <w:rFonts w:ascii="Verdana" w:hAnsi="Verdana" w:cs="Arial"/>
          <w:b/>
          <w:sz w:val="20"/>
          <w:szCs w:val="20"/>
          <w:lang w:val="bg-BG"/>
        </w:rPr>
        <w:t>“, Дирекция “Социално подпомагане“</w:t>
      </w:r>
    </w:p>
    <w:p w:rsidR="00385CDC" w:rsidRPr="007C3CBF" w:rsidRDefault="00385CDC" w:rsidP="0012125B">
      <w:pPr>
        <w:spacing w:before="120" w:line="360" w:lineRule="auto"/>
        <w:ind w:left="36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71321D" w:rsidRDefault="0071321D" w:rsidP="0071321D">
      <w:pPr>
        <w:spacing w:before="120" w:line="360" w:lineRule="auto"/>
        <w:ind w:firstLine="708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Три варианта на  тест, всеки от които съдържа два раздела с общо 20 затворени въпроса, свързани с устройството и функционирането на администрацията и с професионалната област на длъжността „главен социален работник“ в отдел „Индивидуална оценка на хора с  увреждания и социални услуги</w:t>
      </w:r>
      <w:r>
        <w:rPr>
          <w:rFonts w:ascii="Verdana" w:hAnsi="Verdana" w:cs="Arial"/>
          <w:sz w:val="20"/>
          <w:szCs w:val="20"/>
          <w:lang w:val="en-US"/>
        </w:rPr>
        <w:t>”</w:t>
      </w:r>
      <w:r>
        <w:rPr>
          <w:rFonts w:ascii="Verdana" w:hAnsi="Verdana" w:cs="Arial"/>
          <w:sz w:val="20"/>
          <w:szCs w:val="20"/>
          <w:lang w:val="bg-BG"/>
        </w:rPr>
        <w:t>.</w:t>
      </w:r>
    </w:p>
    <w:p w:rsidR="0071321D" w:rsidRDefault="0071321D" w:rsidP="0071321D">
      <w:pPr>
        <w:spacing w:before="120"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Продължителността на теста да </w:t>
      </w:r>
      <w:r>
        <w:rPr>
          <w:rFonts w:ascii="Verdana" w:hAnsi="Verdana" w:cs="Arial"/>
          <w:sz w:val="20"/>
          <w:szCs w:val="20"/>
          <w:lang w:val="en-US"/>
        </w:rPr>
        <w:t xml:space="preserve">e </w:t>
      </w:r>
      <w:r>
        <w:rPr>
          <w:rFonts w:ascii="Verdana" w:hAnsi="Verdana" w:cs="Arial"/>
          <w:sz w:val="20"/>
          <w:szCs w:val="20"/>
          <w:lang w:val="bg-BG"/>
        </w:rPr>
        <w:t>6</w:t>
      </w:r>
      <w:r>
        <w:rPr>
          <w:rFonts w:ascii="Verdana" w:hAnsi="Verdana" w:cs="Arial"/>
          <w:sz w:val="20"/>
          <w:szCs w:val="20"/>
          <w:lang w:val="en-US"/>
        </w:rPr>
        <w:t>0 /</w:t>
      </w:r>
      <w:r>
        <w:rPr>
          <w:rFonts w:ascii="Verdana" w:hAnsi="Verdana" w:cs="Arial"/>
          <w:sz w:val="20"/>
          <w:szCs w:val="20"/>
          <w:lang w:val="bg-BG"/>
        </w:rPr>
        <w:t xml:space="preserve">шестдесет/ минути. </w:t>
      </w:r>
    </w:p>
    <w:p w:rsidR="0071321D" w:rsidRDefault="0071321D" w:rsidP="0071321D">
      <w:pPr>
        <w:spacing w:before="120" w:line="360" w:lineRule="auto"/>
        <w:ind w:firstLine="708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Критерии за оценка на теста, а именно: тестът се състои от 20 /двадесет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/ затворени въпроса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в два раздела. Вариантът на верен отговор на всеки от въпросите е един. Верните отговори на въпросите от раздел I носят на кандидата по 1 точка, а на въпросите от раздел II – по 2 точки.</w:t>
      </w:r>
    </w:p>
    <w:p w:rsidR="0071321D" w:rsidRDefault="0071321D" w:rsidP="0071321D">
      <w:pPr>
        <w:spacing w:line="360" w:lineRule="auto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 До интервю се допускат кандидатите постигнали минимум 16 точки, определени въз основа на брой отбелязани най-малко 4 верни отговора за раздел I и най-малко 6 верни отговора за раздел II. Всеки участник, получил  минимум 16 /шестнадесет/ точки</w:t>
      </w:r>
      <w:r>
        <w:rPr>
          <w:rFonts w:ascii="Verdana" w:hAnsi="Verdana" w:cs="Arial"/>
          <w:sz w:val="20"/>
          <w:szCs w:val="20"/>
          <w:lang w:val="en-US"/>
        </w:rPr>
        <w:t xml:space="preserve"> – </w:t>
      </w:r>
      <w:r>
        <w:rPr>
          <w:rFonts w:ascii="Verdana" w:hAnsi="Verdana" w:cs="Arial"/>
          <w:sz w:val="20"/>
          <w:szCs w:val="20"/>
          <w:lang w:val="bg-BG"/>
        </w:rPr>
        <w:t>оценка 4.00 /четири/, ще бъде допуснат до интервю.</w:t>
      </w:r>
    </w:p>
    <w:p w:rsidR="0071321D" w:rsidRDefault="0071321D" w:rsidP="0071321D">
      <w:pPr>
        <w:spacing w:line="360" w:lineRule="auto"/>
        <w:ind w:left="360"/>
        <w:jc w:val="center"/>
        <w:rPr>
          <w:rFonts w:ascii="Verdana" w:hAnsi="Verdana" w:cs="Arial"/>
          <w:sz w:val="20"/>
          <w:szCs w:val="20"/>
          <w:lang w:val="bg-BG"/>
        </w:rPr>
      </w:pP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b/>
          <w:sz w:val="20"/>
          <w:szCs w:val="20"/>
          <w:lang w:val="bg-BG"/>
        </w:rPr>
        <w:t>Методика за оценяване</w:t>
      </w:r>
    </w:p>
    <w:p w:rsidR="0071321D" w:rsidRDefault="0071321D" w:rsidP="0071321D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29 т.  до 32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т. – оценка 5  /пет/;</w:t>
      </w:r>
    </w:p>
    <w:p w:rsidR="0071321D" w:rsidRDefault="0071321D" w:rsidP="0071321D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От 25 т.  до </w:t>
      </w:r>
      <w:r>
        <w:rPr>
          <w:rFonts w:ascii="Verdana" w:hAnsi="Verdana" w:cs="Arial"/>
          <w:sz w:val="20"/>
          <w:szCs w:val="20"/>
          <w:lang w:val="en-US"/>
        </w:rPr>
        <w:t xml:space="preserve">28 </w:t>
      </w:r>
      <w:r>
        <w:rPr>
          <w:rFonts w:ascii="Verdana" w:hAnsi="Verdana" w:cs="Arial"/>
          <w:sz w:val="20"/>
          <w:szCs w:val="20"/>
          <w:lang w:val="bg-BG"/>
        </w:rPr>
        <w:t>т. – оценка 4, 75 /четири цяло и седемдесет пет/;</w:t>
      </w:r>
    </w:p>
    <w:p w:rsidR="0071321D" w:rsidRDefault="0071321D" w:rsidP="0071321D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22 т. до 24 т. – оценка 4,50 /четири цяло и петдесет/;</w:t>
      </w:r>
    </w:p>
    <w:p w:rsidR="0071321D" w:rsidRDefault="0071321D" w:rsidP="0071321D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19 т. до 21 т. – оценка 4,25 /четири цяло и двадесет и пет/;</w:t>
      </w:r>
    </w:p>
    <w:p w:rsidR="0071321D" w:rsidRDefault="0071321D" w:rsidP="0071321D">
      <w:pPr>
        <w:numPr>
          <w:ilvl w:val="0"/>
          <w:numId w:val="1"/>
        </w:numPr>
        <w:spacing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16 т. до 18 т. – оценка 4,00 /четири/;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b/>
          <w:sz w:val="20"/>
          <w:szCs w:val="20"/>
          <w:lang w:val="bg-BG"/>
        </w:rPr>
        <w:t>Кандидатът не се допуска до интервю: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15 т.  - оценка 3,75;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14 т. - оценка 3,50;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13 т. – оценка 3,25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12 т. - оценка 3,00;</w:t>
      </w:r>
    </w:p>
    <w:p w:rsidR="0071321D" w:rsidRDefault="0071321D" w:rsidP="0071321D">
      <w:pPr>
        <w:spacing w:line="360" w:lineRule="auto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11 т. – оценка 2,75;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11 т. - оценка 2,50;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9 т. – оценка 2,25;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7 т. до 8 т. -  оценка 2,00;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5 т. до 6 т. – оценка 1,75;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lastRenderedPageBreak/>
        <w:t>От 3 т. до 4 т. -  оценка 1 ,50;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От 1 т. до 2 т. - оценка 1,25;</w:t>
      </w:r>
    </w:p>
    <w:p w:rsidR="0071321D" w:rsidRDefault="0071321D" w:rsidP="0071321D">
      <w:pPr>
        <w:spacing w:line="360" w:lineRule="auto"/>
        <w:ind w:left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0 т.  - оценка 1,00;</w:t>
      </w:r>
    </w:p>
    <w:p w:rsidR="0071321D" w:rsidRDefault="00E322B5" w:rsidP="0071321D">
      <w:pPr>
        <w:spacing w:line="360" w:lineRule="auto"/>
        <w:ind w:firstLine="36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П</w:t>
      </w:r>
      <w:r w:rsidR="0071321D">
        <w:rPr>
          <w:rFonts w:ascii="Verdana" w:hAnsi="Verdana" w:cs="Arial"/>
          <w:sz w:val="20"/>
          <w:szCs w:val="20"/>
          <w:lang w:val="bg-BG"/>
        </w:rPr>
        <w:t xml:space="preserve">олучената оценка на кандидатите, успешно решили теста, се умножава по коефициент </w:t>
      </w:r>
      <w:r w:rsidR="0071321D">
        <w:rPr>
          <w:rFonts w:ascii="Verdana" w:hAnsi="Verdana" w:cs="Arial"/>
          <w:b/>
          <w:sz w:val="20"/>
          <w:szCs w:val="20"/>
          <w:lang w:val="bg-BG"/>
        </w:rPr>
        <w:t>3</w:t>
      </w:r>
      <w:r w:rsidR="0071321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71321D">
        <w:rPr>
          <w:rFonts w:ascii="Verdana" w:hAnsi="Verdana" w:cs="Arial"/>
          <w:b/>
          <w:sz w:val="20"/>
          <w:szCs w:val="20"/>
          <w:lang w:val="bg-BG"/>
        </w:rPr>
        <w:t>(три)</w:t>
      </w:r>
      <w:r w:rsidR="0071321D">
        <w:rPr>
          <w:rFonts w:ascii="Verdana" w:hAnsi="Verdana" w:cs="Arial"/>
          <w:sz w:val="20"/>
          <w:szCs w:val="20"/>
          <w:lang w:val="bg-BG"/>
        </w:rPr>
        <w:t xml:space="preserve">. </w:t>
      </w:r>
    </w:p>
    <w:p w:rsidR="0071321D" w:rsidRDefault="0071321D" w:rsidP="0071321D">
      <w:pPr>
        <w:spacing w:line="360" w:lineRule="auto"/>
        <w:ind w:firstLine="360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проведеното интервю, ще бъде </w:t>
      </w:r>
      <w:r>
        <w:rPr>
          <w:rFonts w:ascii="Verdana" w:hAnsi="Verdana" w:cs="Arial"/>
          <w:b/>
          <w:sz w:val="20"/>
          <w:szCs w:val="20"/>
          <w:lang w:val="bg-BG"/>
        </w:rPr>
        <w:t>4 (четири).</w:t>
      </w:r>
    </w:p>
    <w:p w:rsidR="00BE2978" w:rsidRPr="00385CDC" w:rsidRDefault="00385CDC" w:rsidP="00BE2978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4</w:t>
      </w:r>
      <w:r w:rsidR="00DE7514">
        <w:rPr>
          <w:rFonts w:ascii="Verdana" w:hAnsi="Verdana" w:cs="Arial"/>
          <w:sz w:val="20"/>
          <w:szCs w:val="20"/>
          <w:lang w:val="bg-BG"/>
        </w:rPr>
        <w:t>.00</w:t>
      </w:r>
      <w:r w:rsidR="00DE7514" w:rsidRPr="00BD076D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E7514" w:rsidRPr="00BD076D">
        <w:rPr>
          <w:rFonts w:ascii="Verdana" w:hAnsi="Verdana" w:cs="Arial"/>
          <w:sz w:val="20"/>
          <w:szCs w:val="20"/>
        </w:rPr>
        <w:t>четири</w:t>
      </w:r>
      <w:proofErr w:type="spellEnd"/>
      <w:r w:rsidR="00DE7514" w:rsidRPr="00BD076D">
        <w:rPr>
          <w:rFonts w:ascii="Verdana" w:hAnsi="Verdana" w:cs="Arial"/>
          <w:sz w:val="20"/>
          <w:szCs w:val="20"/>
        </w:rPr>
        <w:t>)</w:t>
      </w:r>
    </w:p>
    <w:p w:rsidR="00EF0F7E" w:rsidRDefault="007C3CBF" w:rsidP="00E322B5">
      <w:pPr>
        <w:spacing w:line="360" w:lineRule="auto"/>
        <w:ind w:firstLine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За успешно класиран е кандидатът, чийто резултат </w:t>
      </w:r>
      <w:r w:rsidR="00DE7514">
        <w:rPr>
          <w:rFonts w:asciiTheme="minorHAnsi" w:hAnsiTheme="minorHAnsi"/>
          <w:lang w:val="bg-BG"/>
        </w:rPr>
        <w:t xml:space="preserve">от теста и интервюто е не по-малко </w:t>
      </w:r>
      <w:r w:rsidR="00FF0871">
        <w:rPr>
          <w:rFonts w:asciiTheme="minorHAnsi" w:hAnsiTheme="minorHAnsi"/>
          <w:lang w:val="bg-BG"/>
        </w:rPr>
        <w:t>от 28 точки.</w:t>
      </w: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</w:p>
    <w:p w:rsidR="00FF0871" w:rsidRDefault="00FF0871" w:rsidP="00BE2978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ПРЕДСЕДАТЕЛ НА КОМИСИЯТА:       /П/</w:t>
      </w:r>
    </w:p>
    <w:p w:rsidR="00FF0871" w:rsidRPr="007C3CBF" w:rsidRDefault="00FF0871" w:rsidP="00FF0871">
      <w:pPr>
        <w:spacing w:line="360" w:lineRule="auto"/>
        <w:ind w:left="36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                    /</w:t>
      </w:r>
      <w:r w:rsidR="0071321D">
        <w:rPr>
          <w:rFonts w:asciiTheme="minorHAnsi" w:hAnsiTheme="minorHAnsi"/>
          <w:lang w:val="bg-BG"/>
        </w:rPr>
        <w:t>М.</w:t>
      </w:r>
      <w:r w:rsidR="008B4DB2">
        <w:rPr>
          <w:rFonts w:asciiTheme="minorHAnsi" w:hAnsiTheme="minorHAnsi"/>
          <w:lang w:val="en-US"/>
        </w:rPr>
        <w:t xml:space="preserve"> </w:t>
      </w:r>
      <w:bookmarkStart w:id="0" w:name="_GoBack"/>
      <w:bookmarkEnd w:id="0"/>
      <w:r w:rsidR="0071321D">
        <w:rPr>
          <w:rFonts w:asciiTheme="minorHAnsi" w:hAnsiTheme="minorHAnsi"/>
          <w:lang w:val="bg-BG"/>
        </w:rPr>
        <w:t>Митева</w:t>
      </w:r>
      <w:r>
        <w:rPr>
          <w:rFonts w:asciiTheme="minorHAnsi" w:hAnsiTheme="minorHAnsi"/>
          <w:lang w:val="bg-BG"/>
        </w:rPr>
        <w:t>/</w:t>
      </w:r>
    </w:p>
    <w:sectPr w:rsidR="00FF0871" w:rsidRPr="007C3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195574"/>
    <w:rsid w:val="00385CDC"/>
    <w:rsid w:val="0071321D"/>
    <w:rsid w:val="007C3CBF"/>
    <w:rsid w:val="008B4DB2"/>
    <w:rsid w:val="00944746"/>
    <w:rsid w:val="00BD4AA7"/>
    <w:rsid w:val="00BE2978"/>
    <w:rsid w:val="00DE7514"/>
    <w:rsid w:val="00E322B5"/>
    <w:rsid w:val="00EF0F7E"/>
    <w:rsid w:val="00F537C6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4">
    <w:name w:val="heading 4"/>
    <w:basedOn w:val="a"/>
    <w:next w:val="a"/>
    <w:link w:val="40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5">
    <w:name w:val="heading 5"/>
    <w:basedOn w:val="a"/>
    <w:next w:val="a"/>
    <w:link w:val="50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4746"/>
    <w:rPr>
      <w:i/>
      <w:iCs/>
    </w:rPr>
  </w:style>
  <w:style w:type="character" w:customStyle="1" w:styleId="10">
    <w:name w:val="Заглавие 1 Знак"/>
    <w:basedOn w:val="a0"/>
    <w:link w:val="1"/>
    <w:rsid w:val="00BD4AA7"/>
    <w:rPr>
      <w:b/>
      <w:spacing w:val="100"/>
      <w:sz w:val="36"/>
      <w:lang w:val="bg-BG"/>
    </w:rPr>
  </w:style>
  <w:style w:type="character" w:customStyle="1" w:styleId="40">
    <w:name w:val="Заглавие 4 Знак"/>
    <w:basedOn w:val="a0"/>
    <w:link w:val="4"/>
    <w:rsid w:val="00BD4AA7"/>
    <w:rPr>
      <w:b/>
      <w:bCs/>
      <w:sz w:val="28"/>
      <w:szCs w:val="24"/>
      <w:lang w:val="bg-BG"/>
    </w:rPr>
  </w:style>
  <w:style w:type="character" w:customStyle="1" w:styleId="50">
    <w:name w:val="Заглавие 5 Знак"/>
    <w:basedOn w:val="a0"/>
    <w:link w:val="5"/>
    <w:rsid w:val="00BD4AA7"/>
    <w:rPr>
      <w:b/>
      <w:bCs/>
      <w:sz w:val="24"/>
      <w:szCs w:val="24"/>
      <w:lang w:val="bg-BG"/>
    </w:rPr>
  </w:style>
  <w:style w:type="paragraph" w:styleId="a4">
    <w:name w:val="Title"/>
    <w:basedOn w:val="a"/>
    <w:link w:val="a5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a5">
    <w:name w:val="Заглавие Знак"/>
    <w:basedOn w:val="a0"/>
    <w:link w:val="a4"/>
    <w:rsid w:val="00BD4AA7"/>
    <w:rPr>
      <w:b/>
      <w:spacing w:val="20"/>
      <w:sz w:val="28"/>
      <w:lang w:val="bg-BG"/>
    </w:rPr>
  </w:style>
  <w:style w:type="paragraph" w:styleId="a6">
    <w:name w:val="Subtitle"/>
    <w:basedOn w:val="a"/>
    <w:link w:val="a7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a7">
    <w:name w:val="Подзаглавие Знак"/>
    <w:basedOn w:val="a0"/>
    <w:link w:val="a6"/>
    <w:rsid w:val="00BD4AA7"/>
    <w:rPr>
      <w:rFonts w:ascii="Arial" w:hAnsi="Arial" w:cs="Arial"/>
      <w:b/>
      <w:spacing w:val="48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kdimitrova</cp:lastModifiedBy>
  <cp:revision>8</cp:revision>
  <dcterms:created xsi:type="dcterms:W3CDTF">2020-03-13T12:03:00Z</dcterms:created>
  <dcterms:modified xsi:type="dcterms:W3CDTF">2020-03-13T13:08:00Z</dcterms:modified>
</cp:coreProperties>
</file>